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F9" w:rsidRPr="00D8664B" w:rsidRDefault="007A0C55" w:rsidP="00434CE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>UPUTSTVO ZA AUTORE</w:t>
      </w:r>
    </w:p>
    <w:p w:rsidR="007A0C55" w:rsidRPr="00D8664B" w:rsidRDefault="007A0C55" w:rsidP="009E61E4">
      <w:pPr>
        <w:ind w:firstLine="697"/>
        <w:jc w:val="center"/>
        <w:rPr>
          <w:rFonts w:ascii="Times New Roman" w:hAnsi="Times New Roman" w:cs="Times New Roman"/>
          <w:sz w:val="24"/>
          <w:szCs w:val="24"/>
        </w:rPr>
      </w:pPr>
    </w:p>
    <w:p w:rsidR="00A27BA9" w:rsidRPr="00D8664B" w:rsidRDefault="00DA4FF9" w:rsidP="00434CE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 xml:space="preserve">Časopis </w:t>
      </w:r>
      <w:r w:rsidR="002B7B4E" w:rsidRPr="00D8664B">
        <w:rPr>
          <w:rFonts w:ascii="Times New Roman" w:hAnsi="Times New Roman" w:cs="Times New Roman"/>
          <w:i/>
          <w:sz w:val="24"/>
          <w:szCs w:val="24"/>
        </w:rPr>
        <w:t>K</w:t>
      </w:r>
      <w:r w:rsidRPr="00D8664B">
        <w:rPr>
          <w:rFonts w:ascii="Times New Roman" w:hAnsi="Times New Roman" w:cs="Times New Roman"/>
          <w:i/>
          <w:sz w:val="24"/>
          <w:szCs w:val="24"/>
        </w:rPr>
        <w:t>rugovi detinjstva</w:t>
      </w:r>
      <w:r w:rsidRPr="00D8664B">
        <w:rPr>
          <w:rFonts w:ascii="Times New Roman" w:hAnsi="Times New Roman" w:cs="Times New Roman"/>
          <w:sz w:val="24"/>
          <w:szCs w:val="24"/>
        </w:rPr>
        <w:t xml:space="preserve"> posvećen je multidisciplinarnim proučavanjima detinjstva. Radovi </w:t>
      </w:r>
      <w:r w:rsidR="00DC4478" w:rsidRPr="00D8664B">
        <w:rPr>
          <w:rFonts w:ascii="Times New Roman" w:hAnsi="Times New Roman" w:cs="Times New Roman"/>
          <w:sz w:val="24"/>
          <w:szCs w:val="24"/>
        </w:rPr>
        <w:t>koji se nude časopisu mogu biti</w:t>
      </w:r>
      <w:r w:rsidR="00C73BC7" w:rsidRPr="00D8664B">
        <w:rPr>
          <w:rFonts w:ascii="Times New Roman" w:hAnsi="Times New Roman" w:cs="Times New Roman"/>
          <w:sz w:val="24"/>
          <w:szCs w:val="24"/>
        </w:rPr>
        <w:t xml:space="preserve"> usmereni na teorijska i</w:t>
      </w:r>
      <w:r w:rsidRPr="00D8664B">
        <w:rPr>
          <w:rFonts w:ascii="Times New Roman" w:hAnsi="Times New Roman" w:cs="Times New Roman"/>
          <w:sz w:val="24"/>
          <w:szCs w:val="24"/>
        </w:rPr>
        <w:t xml:space="preserve"> empirijska istraživanja</w:t>
      </w:r>
      <w:r w:rsidR="00DC4478" w:rsidRPr="00D8664B">
        <w:rPr>
          <w:rFonts w:ascii="Times New Roman" w:hAnsi="Times New Roman" w:cs="Times New Roman"/>
          <w:sz w:val="24"/>
          <w:szCs w:val="24"/>
        </w:rPr>
        <w:t>,</w:t>
      </w:r>
      <w:r w:rsidRPr="00D8664B">
        <w:rPr>
          <w:rFonts w:ascii="Times New Roman" w:hAnsi="Times New Roman" w:cs="Times New Roman"/>
          <w:sz w:val="24"/>
          <w:szCs w:val="24"/>
        </w:rPr>
        <w:t xml:space="preserve"> kao i </w:t>
      </w:r>
      <w:r w:rsidR="00DC4478" w:rsidRPr="00D8664B">
        <w:rPr>
          <w:rFonts w:ascii="Times New Roman" w:hAnsi="Times New Roman" w:cs="Times New Roman"/>
          <w:sz w:val="24"/>
          <w:szCs w:val="24"/>
        </w:rPr>
        <w:t xml:space="preserve">na </w:t>
      </w:r>
      <w:r w:rsidRPr="00D8664B">
        <w:rPr>
          <w:rFonts w:ascii="Times New Roman" w:hAnsi="Times New Roman" w:cs="Times New Roman"/>
          <w:sz w:val="24"/>
          <w:szCs w:val="24"/>
        </w:rPr>
        <w:t>nove metodološke i didaktičke/metodičke pristupe</w:t>
      </w:r>
      <w:r w:rsidR="00A27BA9" w:rsidRPr="00D8664B">
        <w:rPr>
          <w:rFonts w:ascii="Times New Roman" w:hAnsi="Times New Roman" w:cs="Times New Roman"/>
          <w:sz w:val="24"/>
          <w:szCs w:val="24"/>
        </w:rPr>
        <w:t>.</w:t>
      </w:r>
    </w:p>
    <w:p w:rsidR="00DA4FF9" w:rsidRPr="00D8664B" w:rsidRDefault="00DA4FF9" w:rsidP="00434CE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 xml:space="preserve">Redakcija prihvata originalne i pregledne naučne </w:t>
      </w:r>
      <w:r w:rsidR="00DF6BC7" w:rsidRPr="00D8664B">
        <w:rPr>
          <w:rFonts w:ascii="Times New Roman" w:hAnsi="Times New Roman" w:cs="Times New Roman"/>
          <w:sz w:val="24"/>
          <w:szCs w:val="24"/>
        </w:rPr>
        <w:t xml:space="preserve">i stručne </w:t>
      </w:r>
      <w:r w:rsidRPr="00D8664B">
        <w:rPr>
          <w:rFonts w:ascii="Times New Roman" w:hAnsi="Times New Roman" w:cs="Times New Roman"/>
          <w:sz w:val="24"/>
          <w:szCs w:val="24"/>
        </w:rPr>
        <w:t>članke koji nisu prethodno objavlji</w:t>
      </w:r>
      <w:r w:rsidR="00784070" w:rsidRPr="00D8664B">
        <w:rPr>
          <w:rFonts w:ascii="Times New Roman" w:hAnsi="Times New Roman" w:cs="Times New Roman"/>
          <w:sz w:val="24"/>
          <w:szCs w:val="24"/>
        </w:rPr>
        <w:t>vani, niti se nalaze u procedur</w:t>
      </w:r>
      <w:r w:rsidR="00784070" w:rsidRPr="00D8664B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D8664B">
        <w:rPr>
          <w:rFonts w:ascii="Times New Roman" w:hAnsi="Times New Roman" w:cs="Times New Roman"/>
          <w:sz w:val="24"/>
          <w:szCs w:val="24"/>
        </w:rPr>
        <w:t xml:space="preserve"> razmatranja u drugom časopisu u delovima ili celini.</w:t>
      </w:r>
    </w:p>
    <w:p w:rsidR="00DF6BC7" w:rsidRPr="00D8664B" w:rsidRDefault="00DF6BC7" w:rsidP="00434CE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 xml:space="preserve">Redakcija </w:t>
      </w:r>
      <w:r w:rsidR="00F1718C" w:rsidRPr="00D8664B">
        <w:rPr>
          <w:rFonts w:ascii="Times New Roman" w:hAnsi="Times New Roman" w:cs="Times New Roman"/>
          <w:sz w:val="24"/>
          <w:szCs w:val="24"/>
        </w:rPr>
        <w:t>prima tekstove na srpskom i</w:t>
      </w:r>
      <w:r w:rsidR="00DA4FF9" w:rsidRPr="00D8664B">
        <w:rPr>
          <w:rFonts w:ascii="Times New Roman" w:hAnsi="Times New Roman" w:cs="Times New Roman"/>
          <w:sz w:val="24"/>
          <w:szCs w:val="24"/>
        </w:rPr>
        <w:t xml:space="preserve"> engleskom jezik</w:t>
      </w:r>
      <w:r w:rsidRPr="00D8664B">
        <w:rPr>
          <w:rFonts w:ascii="Times New Roman" w:hAnsi="Times New Roman" w:cs="Times New Roman"/>
          <w:sz w:val="24"/>
          <w:szCs w:val="24"/>
        </w:rPr>
        <w:t>u</w:t>
      </w:r>
      <w:r w:rsidR="00DA4FF9" w:rsidRPr="00D8664B">
        <w:rPr>
          <w:rFonts w:ascii="Times New Roman" w:hAnsi="Times New Roman" w:cs="Times New Roman"/>
          <w:sz w:val="24"/>
          <w:szCs w:val="24"/>
        </w:rPr>
        <w:t>.</w:t>
      </w:r>
    </w:p>
    <w:p w:rsidR="0090720E" w:rsidRPr="00D8664B" w:rsidRDefault="0090720E" w:rsidP="00434CE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>Rukopisi prolaze kroz proceduru akademskih ne</w:t>
      </w:r>
      <w:r w:rsidR="00DC4478" w:rsidRPr="00D8664B">
        <w:rPr>
          <w:rFonts w:ascii="Times New Roman" w:hAnsi="Times New Roman" w:cs="Times New Roman"/>
          <w:sz w:val="24"/>
          <w:szCs w:val="24"/>
        </w:rPr>
        <w:t>zavisnih i anonimnih recenzija.</w:t>
      </w:r>
    </w:p>
    <w:p w:rsidR="007375E6" w:rsidRPr="00D8664B" w:rsidRDefault="0090720E" w:rsidP="00434CEE">
      <w:pPr>
        <w:spacing w:after="24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>Časopis objavljuje i prikaze knjiga, osvrte i komentare od stručnog i naučnog interesa</w:t>
      </w:r>
      <w:r w:rsidR="00DF6BC7" w:rsidRPr="00D8664B">
        <w:rPr>
          <w:rFonts w:ascii="Times New Roman" w:hAnsi="Times New Roman" w:cs="Times New Roman"/>
          <w:sz w:val="24"/>
          <w:szCs w:val="24"/>
        </w:rPr>
        <w:t>.</w:t>
      </w:r>
    </w:p>
    <w:p w:rsidR="004448B0" w:rsidRPr="00D8664B" w:rsidRDefault="004448B0" w:rsidP="004448B0">
      <w:pPr>
        <w:spacing w:line="480" w:lineRule="auto"/>
        <w:ind w:firstLine="0"/>
        <w:jc w:val="center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sr-Latn-RS"/>
        </w:rPr>
      </w:pPr>
      <w:r w:rsidRPr="00D8664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sr-Latn-RS"/>
        </w:rPr>
        <w:t>Pisanje radova</w:t>
      </w:r>
    </w:p>
    <w:p w:rsidR="004448B0" w:rsidRPr="00D8664B" w:rsidRDefault="004448B0" w:rsidP="004448B0">
      <w:pPr>
        <w:spacing w:after="24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>Radovi u kojima se iznose rezultati empirijskih istraživanja treba da budu strukturisani u skladu sa IMRAD formatom (Introduction, Methods, Results, and Discussion). Strukturu preglednih radova i radova koji predstavljaju teorijske analize potrebno je uskladiti sa osnovnom temom rada.</w:t>
      </w:r>
    </w:p>
    <w:p w:rsidR="004448B0" w:rsidRPr="00D8664B" w:rsidRDefault="004448B0" w:rsidP="004448B0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64B">
        <w:rPr>
          <w:rFonts w:ascii="Times New Roman" w:hAnsi="Times New Roman" w:cs="Times New Roman"/>
          <w:b/>
          <w:sz w:val="24"/>
          <w:szCs w:val="24"/>
        </w:rPr>
        <w:t>Dostavljanje radova</w:t>
      </w:r>
    </w:p>
    <w:p w:rsidR="004448B0" w:rsidRPr="00D8664B" w:rsidRDefault="004448B0" w:rsidP="004448B0">
      <w:pPr>
        <w:spacing w:line="480" w:lineRule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>Radovi se dostavljaju isključivo preko platforme časopisa</w:t>
      </w:r>
      <w:r w:rsidR="005177CC" w:rsidRPr="00D8664B">
        <w:rPr>
          <w:rFonts w:ascii="Times New Roman" w:hAnsi="Times New Roman" w:cs="Times New Roman"/>
          <w:sz w:val="24"/>
          <w:szCs w:val="24"/>
        </w:rPr>
        <w:t>, na koju se treba registrovati</w:t>
      </w:r>
      <w:r w:rsidRPr="00D8664B">
        <w:rPr>
          <w:rFonts w:ascii="Times New Roman" w:hAnsi="Times New Roman" w:cs="Times New Roman"/>
          <w:sz w:val="24"/>
          <w:szCs w:val="24"/>
        </w:rPr>
        <w:t>: https://www.krugovidetinjstva.edu.rs/index.php/home</w:t>
      </w:r>
    </w:p>
    <w:p w:rsidR="004448B0" w:rsidRPr="00D8664B" w:rsidRDefault="004448B0" w:rsidP="00434CE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 xml:space="preserve">Potrebno je pripremiti odvojene dokumente za predaju: </w:t>
      </w:r>
    </w:p>
    <w:p w:rsidR="004448B0" w:rsidRPr="00D8664B" w:rsidRDefault="004448B0" w:rsidP="00434CE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>1) Naslovna</w:t>
      </w:r>
      <w:r w:rsidR="00AA65F6" w:rsidRPr="00D8664B">
        <w:rPr>
          <w:rFonts w:ascii="Times New Roman" w:hAnsi="Times New Roman" w:cs="Times New Roman"/>
          <w:sz w:val="24"/>
          <w:szCs w:val="24"/>
        </w:rPr>
        <w:t xml:space="preserve"> strana sa afilijacijom autora </w:t>
      </w:r>
      <w:r w:rsidRPr="00D8664B">
        <w:rPr>
          <w:rFonts w:ascii="Times New Roman" w:hAnsi="Times New Roman" w:cs="Times New Roman"/>
          <w:sz w:val="24"/>
          <w:szCs w:val="24"/>
        </w:rPr>
        <w:t xml:space="preserve">i elektronskom adresom autora. (u nastavku je pojašnjenje) </w:t>
      </w:r>
    </w:p>
    <w:p w:rsidR="004448B0" w:rsidRPr="00D8664B" w:rsidRDefault="004448B0" w:rsidP="00434CE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>2) Rad (članak) bez podataka o autorima. Na prvoj stranici rada sastaviti apstrakt sa 5 ključnih reči. (u nastavku je pojašnjenje)</w:t>
      </w:r>
      <w:bookmarkStart w:id="0" w:name="_GoBack"/>
      <w:bookmarkEnd w:id="0"/>
    </w:p>
    <w:p w:rsidR="00E65159" w:rsidRPr="00D8664B" w:rsidRDefault="00E65159" w:rsidP="00E65159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64B">
        <w:rPr>
          <w:rFonts w:ascii="Times New Roman" w:hAnsi="Times New Roman" w:cs="Times New Roman"/>
          <w:b/>
          <w:sz w:val="24"/>
          <w:szCs w:val="24"/>
        </w:rPr>
        <w:lastRenderedPageBreak/>
        <w:t>1) Naslovna strana</w:t>
      </w:r>
    </w:p>
    <w:p w:rsidR="00E65159" w:rsidRPr="00D8664B" w:rsidRDefault="00E65159" w:rsidP="00434CE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 xml:space="preserve"> Naslovna strana se šalje odvojeno, kao poseban dokument. Trebalo bi da sadrži sledeće informacije:</w:t>
      </w:r>
    </w:p>
    <w:p w:rsidR="00E65159" w:rsidRPr="00D8664B" w:rsidRDefault="00E65159" w:rsidP="00E65159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D8664B">
        <w:rPr>
          <w:rFonts w:ascii="Times New Roman" w:hAnsi="Times New Roman" w:cs="Times New Roman"/>
          <w:sz w:val="24"/>
          <w:szCs w:val="24"/>
          <w:lang w:val="sr-Latn-RS"/>
        </w:rPr>
        <w:t xml:space="preserve">U gornjem levom uglu treba da stoji ime i prezime autora; u sledećem redu institucionalna afilijacija. Ukoliko je rad koautorski, za svakog koautora se na isti način navode podaci, jedno ispod drugog. </w:t>
      </w:r>
      <w:r w:rsidRPr="00D8664B">
        <w:rPr>
          <w:rFonts w:ascii="Times New Roman" w:eastAsia="Times New Roman" w:hAnsi="Times New Roman" w:cs="Times New Roman"/>
          <w:sz w:val="24"/>
          <w:szCs w:val="24"/>
        </w:rPr>
        <w:t>Iza imena (prvog) autora navodi se fusnota sa njegovom e-mail adresom</w:t>
      </w:r>
      <w:r w:rsidRPr="00D8664B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AB34CB" w:rsidRPr="00D8664B" w:rsidRDefault="00AB34CB" w:rsidP="00AB34C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  <w:lang w:val="sr-Latn-RS"/>
        </w:rPr>
        <w:t xml:space="preserve">Nakon toga </w:t>
      </w:r>
      <w:r w:rsidRPr="00D8664B">
        <w:rPr>
          <w:rFonts w:ascii="Times New Roman" w:hAnsi="Times New Roman" w:cs="Times New Roman"/>
          <w:sz w:val="24"/>
          <w:szCs w:val="24"/>
        </w:rPr>
        <w:t>piše se</w:t>
      </w:r>
      <w:r w:rsidRPr="00D8664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D8664B">
        <w:rPr>
          <w:rFonts w:ascii="Times New Roman" w:hAnsi="Times New Roman" w:cs="Times New Roman"/>
          <w:sz w:val="24"/>
          <w:szCs w:val="24"/>
        </w:rPr>
        <w:t xml:space="preserve">naslov rada: na jeziku osnovnog teksta, verzalom, centriran. Ukoliko je rad napisan u sklopu nekog naučnog projekta, </w:t>
      </w:r>
      <w:r w:rsidRPr="00D8664B">
        <w:rPr>
          <w:rFonts w:ascii="Times New Roman" w:eastAsia="Times New Roman" w:hAnsi="Times New Roman" w:cs="Times New Roman"/>
          <w:sz w:val="24"/>
          <w:szCs w:val="24"/>
        </w:rPr>
        <w:t>u fusnoti iza naslova rada treba prikazati osnovne</w:t>
      </w:r>
      <w:r w:rsidRPr="00D8664B">
        <w:rPr>
          <w:rFonts w:ascii="Times New Roman" w:hAnsi="Times New Roman" w:cs="Times New Roman"/>
          <w:sz w:val="24"/>
          <w:szCs w:val="24"/>
        </w:rPr>
        <w:t xml:space="preserve"> podatke o projektu.</w:t>
      </w:r>
    </w:p>
    <w:p w:rsidR="00AA65F6" w:rsidRPr="00D8664B" w:rsidRDefault="00AA65F6" w:rsidP="00AA65F6">
      <w:pPr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448B0" w:rsidRPr="00D8664B" w:rsidRDefault="00AB34CB" w:rsidP="00AB34CB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64B">
        <w:rPr>
          <w:rFonts w:ascii="Times New Roman" w:hAnsi="Times New Roman" w:cs="Times New Roman"/>
          <w:b/>
          <w:sz w:val="24"/>
          <w:szCs w:val="24"/>
        </w:rPr>
        <w:t>2) Rad (članak) bez podataka o autorima</w:t>
      </w:r>
    </w:p>
    <w:p w:rsidR="00AB34CB" w:rsidRPr="00D8664B" w:rsidRDefault="00AB34CB" w:rsidP="00AB34CB">
      <w:pPr>
        <w:spacing w:line="480" w:lineRule="auto"/>
        <w:ind w:firstLine="720"/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 xml:space="preserve">Šalje se odvojeno, kao poseban dokument. U nastavku su navedeni obavezni elementi rada i njihov redosled: </w:t>
      </w:r>
    </w:p>
    <w:p w:rsidR="004B6784" w:rsidRPr="00D8664B" w:rsidRDefault="004B6784" w:rsidP="00AB34C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>N</w:t>
      </w:r>
      <w:r w:rsidR="00FF3CA0" w:rsidRPr="00D8664B">
        <w:rPr>
          <w:rFonts w:ascii="Times New Roman" w:hAnsi="Times New Roman" w:cs="Times New Roman"/>
          <w:sz w:val="24"/>
          <w:szCs w:val="24"/>
        </w:rPr>
        <w:t xml:space="preserve">aslov rada: </w:t>
      </w:r>
      <w:r w:rsidR="00BE45F6" w:rsidRPr="00D8664B">
        <w:rPr>
          <w:rFonts w:ascii="Times New Roman" w:hAnsi="Times New Roman" w:cs="Times New Roman"/>
          <w:sz w:val="24"/>
          <w:szCs w:val="24"/>
        </w:rPr>
        <w:t xml:space="preserve">na jeziku osnovnog teksta, </w:t>
      </w:r>
      <w:r w:rsidR="00FF3CA0" w:rsidRPr="00D8664B">
        <w:rPr>
          <w:rFonts w:ascii="Times New Roman" w:hAnsi="Times New Roman" w:cs="Times New Roman"/>
          <w:sz w:val="24"/>
          <w:szCs w:val="24"/>
        </w:rPr>
        <w:t>verzalom,</w:t>
      </w:r>
      <w:r w:rsidR="00C2100F" w:rsidRPr="00D8664B">
        <w:rPr>
          <w:rFonts w:ascii="Times New Roman" w:hAnsi="Times New Roman" w:cs="Times New Roman"/>
          <w:sz w:val="24"/>
          <w:szCs w:val="24"/>
        </w:rPr>
        <w:t xml:space="preserve"> </w:t>
      </w:r>
      <w:r w:rsidR="00BE45F6" w:rsidRPr="00D8664B">
        <w:rPr>
          <w:rFonts w:ascii="Times New Roman" w:hAnsi="Times New Roman" w:cs="Times New Roman"/>
          <w:sz w:val="24"/>
          <w:szCs w:val="24"/>
        </w:rPr>
        <w:t>centriran</w:t>
      </w:r>
      <w:r w:rsidR="00FF3CA0" w:rsidRPr="00D8664B">
        <w:rPr>
          <w:rFonts w:ascii="Times New Roman" w:hAnsi="Times New Roman" w:cs="Times New Roman"/>
          <w:sz w:val="24"/>
          <w:szCs w:val="24"/>
        </w:rPr>
        <w:t>.</w:t>
      </w:r>
    </w:p>
    <w:p w:rsidR="004B6784" w:rsidRPr="00D8664B" w:rsidRDefault="004B6784" w:rsidP="00AB34C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>Apstrakt</w:t>
      </w:r>
      <w:r w:rsidR="00C2100F" w:rsidRPr="00D8664B">
        <w:rPr>
          <w:rFonts w:ascii="Times New Roman" w:hAnsi="Times New Roman" w:cs="Times New Roman"/>
          <w:sz w:val="24"/>
          <w:szCs w:val="24"/>
        </w:rPr>
        <w:t xml:space="preserve"> (do 250 reči)</w:t>
      </w:r>
      <w:r w:rsidR="0035648B" w:rsidRPr="00D8664B">
        <w:rPr>
          <w:rFonts w:ascii="Times New Roman" w:hAnsi="Times New Roman" w:cs="Times New Roman"/>
          <w:sz w:val="24"/>
          <w:szCs w:val="24"/>
        </w:rPr>
        <w:t xml:space="preserve">: </w:t>
      </w:r>
      <w:r w:rsidR="007E1E4E" w:rsidRPr="00D8664B">
        <w:rPr>
          <w:rFonts w:ascii="Times New Roman" w:hAnsi="Times New Roman" w:cs="Times New Roman"/>
          <w:sz w:val="24"/>
          <w:szCs w:val="24"/>
        </w:rPr>
        <w:t xml:space="preserve">na jeziku osnovnog teksta, </w:t>
      </w:r>
      <w:r w:rsidR="0035648B" w:rsidRPr="00D8664B">
        <w:rPr>
          <w:rFonts w:ascii="Times New Roman" w:hAnsi="Times New Roman" w:cs="Times New Roman"/>
          <w:sz w:val="24"/>
          <w:szCs w:val="24"/>
        </w:rPr>
        <w:t>kurzivom,</w:t>
      </w:r>
      <w:r w:rsidR="00C2100F" w:rsidRPr="00D8664B">
        <w:rPr>
          <w:rFonts w:ascii="Times New Roman" w:hAnsi="Times New Roman" w:cs="Times New Roman"/>
          <w:sz w:val="24"/>
          <w:szCs w:val="24"/>
        </w:rPr>
        <w:t xml:space="preserve"> prvi red uvučen (1,5 cm).</w:t>
      </w:r>
      <w:r w:rsidR="0035648B" w:rsidRPr="00D8664B">
        <w:rPr>
          <w:rFonts w:ascii="Times New Roman" w:hAnsi="Times New Roman" w:cs="Times New Roman"/>
          <w:sz w:val="24"/>
          <w:szCs w:val="24"/>
        </w:rPr>
        <w:t xml:space="preserve"> </w:t>
      </w:r>
      <w:r w:rsidRPr="00D8664B">
        <w:rPr>
          <w:rFonts w:ascii="Times New Roman" w:hAnsi="Times New Roman" w:cs="Times New Roman"/>
          <w:sz w:val="24"/>
          <w:szCs w:val="24"/>
        </w:rPr>
        <w:t>Apstrakt treba da sadrži kratak i jasan prikaz predmeta koji se izlaže/analizira u tekstu, da opiše cil</w:t>
      </w:r>
      <w:r w:rsidR="00F92198" w:rsidRPr="00D8664B">
        <w:rPr>
          <w:rFonts w:ascii="Times New Roman" w:hAnsi="Times New Roman" w:cs="Times New Roman"/>
          <w:sz w:val="24"/>
          <w:szCs w:val="24"/>
        </w:rPr>
        <w:t>jeve, metode i doprinos teksta.</w:t>
      </w:r>
    </w:p>
    <w:p w:rsidR="004B6784" w:rsidRPr="00D8664B" w:rsidRDefault="004B6784" w:rsidP="00AB34C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>Ključne reči</w:t>
      </w:r>
      <w:r w:rsidR="00C2100F" w:rsidRPr="00D8664B">
        <w:rPr>
          <w:rFonts w:ascii="Times New Roman" w:hAnsi="Times New Roman" w:cs="Times New Roman"/>
          <w:sz w:val="24"/>
          <w:szCs w:val="24"/>
        </w:rPr>
        <w:t xml:space="preserve"> (do 5 reči)</w:t>
      </w:r>
      <w:r w:rsidR="0035648B" w:rsidRPr="00D8664B">
        <w:rPr>
          <w:rFonts w:ascii="Times New Roman" w:hAnsi="Times New Roman" w:cs="Times New Roman"/>
          <w:sz w:val="24"/>
          <w:szCs w:val="24"/>
        </w:rPr>
        <w:t>: na jeziku osnovnog teksta</w:t>
      </w:r>
      <w:r w:rsidR="00592712" w:rsidRPr="00D8664B">
        <w:rPr>
          <w:rFonts w:ascii="Times New Roman" w:hAnsi="Times New Roman" w:cs="Times New Roman"/>
          <w:sz w:val="24"/>
          <w:szCs w:val="24"/>
        </w:rPr>
        <w:t>,</w:t>
      </w:r>
      <w:r w:rsidR="007E1E4E" w:rsidRPr="00D8664B">
        <w:t xml:space="preserve"> </w:t>
      </w:r>
      <w:r w:rsidR="007E1E4E" w:rsidRPr="00D8664B">
        <w:rPr>
          <w:rFonts w:ascii="Times New Roman" w:hAnsi="Times New Roman" w:cs="Times New Roman"/>
          <w:sz w:val="24"/>
          <w:szCs w:val="24"/>
        </w:rPr>
        <w:t>kurzivom,</w:t>
      </w:r>
      <w:r w:rsidR="00592712" w:rsidRPr="00D8664B">
        <w:rPr>
          <w:rFonts w:ascii="Times New Roman" w:hAnsi="Times New Roman" w:cs="Times New Roman"/>
          <w:sz w:val="24"/>
          <w:szCs w:val="24"/>
        </w:rPr>
        <w:t xml:space="preserve"> uvučen red (1,5 cm)</w:t>
      </w:r>
      <w:r w:rsidR="00C2100F" w:rsidRPr="00D8664B">
        <w:rPr>
          <w:rFonts w:ascii="Times New Roman" w:hAnsi="Times New Roman" w:cs="Times New Roman"/>
          <w:sz w:val="24"/>
          <w:szCs w:val="24"/>
        </w:rPr>
        <w:t xml:space="preserve">. </w:t>
      </w:r>
      <w:r w:rsidRPr="00D8664B">
        <w:rPr>
          <w:rFonts w:ascii="Times New Roman" w:hAnsi="Times New Roman" w:cs="Times New Roman"/>
          <w:sz w:val="24"/>
          <w:szCs w:val="24"/>
        </w:rPr>
        <w:t>Ključne reči predstavljaju najvažnije pojmove u tekstu.</w:t>
      </w:r>
    </w:p>
    <w:p w:rsidR="004B6784" w:rsidRPr="00D8664B" w:rsidRDefault="004B6784" w:rsidP="00AB34C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>Osnovni tekst</w:t>
      </w:r>
    </w:p>
    <w:p w:rsidR="004B6784" w:rsidRPr="00D8664B" w:rsidRDefault="0049048F" w:rsidP="00AB34C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>Spisak literature</w:t>
      </w:r>
    </w:p>
    <w:p w:rsidR="004B6784" w:rsidRPr="00D8664B" w:rsidRDefault="00AA65F6" w:rsidP="00AB34CB">
      <w:pPr>
        <w:pStyle w:val="ListParagraph"/>
        <w:numPr>
          <w:ilvl w:val="0"/>
          <w:numId w:val="4"/>
        </w:numPr>
        <w:spacing w:line="48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D8664B">
        <w:rPr>
          <w:rFonts w:ascii="Times New Roman" w:eastAsia="Times New Roman" w:hAnsi="Times New Roman" w:cs="Times New Roman"/>
          <w:sz w:val="24"/>
          <w:szCs w:val="24"/>
        </w:rPr>
        <w:lastRenderedPageBreak/>
        <w:t>Naslov rada, a</w:t>
      </w:r>
      <w:r w:rsidR="004B6784" w:rsidRPr="00D8664B">
        <w:rPr>
          <w:rFonts w:ascii="Times New Roman" w:eastAsia="Times New Roman" w:hAnsi="Times New Roman" w:cs="Times New Roman"/>
          <w:sz w:val="24"/>
          <w:szCs w:val="24"/>
        </w:rPr>
        <w:t xml:space="preserve">pstrakt i ključne reči na engleskom jeziku, </w:t>
      </w:r>
      <w:r w:rsidR="00753443" w:rsidRPr="00D8664B">
        <w:rPr>
          <w:rFonts w:ascii="Times New Roman" w:eastAsia="Times New Roman" w:hAnsi="Times New Roman" w:cs="Times New Roman"/>
          <w:sz w:val="24"/>
          <w:szCs w:val="24"/>
          <w:u w:val="single"/>
        </w:rPr>
        <w:t>ukoliko je rad</w:t>
      </w:r>
      <w:r w:rsidR="004B6784" w:rsidRPr="00D866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na </w:t>
      </w:r>
      <w:r w:rsidR="00364F02" w:rsidRPr="00D8664B">
        <w:rPr>
          <w:rFonts w:ascii="Times New Roman" w:eastAsia="Times New Roman" w:hAnsi="Times New Roman" w:cs="Times New Roman"/>
          <w:sz w:val="24"/>
          <w:szCs w:val="24"/>
          <w:u w:val="single"/>
        </w:rPr>
        <w:t>srpskom jeziku</w:t>
      </w:r>
      <w:r w:rsidR="00AB34CB" w:rsidRPr="00D8664B">
        <w:rPr>
          <w:rFonts w:ascii="Times New Roman" w:eastAsia="Times New Roman" w:hAnsi="Times New Roman" w:cs="Times New Roman"/>
          <w:sz w:val="24"/>
          <w:szCs w:val="24"/>
        </w:rPr>
        <w:t xml:space="preserve">; odnosno  </w:t>
      </w:r>
      <w:r w:rsidR="00753443" w:rsidRPr="00D8664B">
        <w:rPr>
          <w:rFonts w:ascii="Times New Roman" w:eastAsia="Times New Roman" w:hAnsi="Times New Roman" w:cs="Times New Roman"/>
          <w:sz w:val="24"/>
          <w:szCs w:val="24"/>
        </w:rPr>
        <w:t xml:space="preserve">naslov rada, apstrakt i ključne reči na srpskom jeziku, </w:t>
      </w:r>
      <w:r w:rsidR="00753443" w:rsidRPr="00D8664B">
        <w:rPr>
          <w:rFonts w:ascii="Times New Roman" w:eastAsia="Times New Roman" w:hAnsi="Times New Roman" w:cs="Times New Roman"/>
          <w:sz w:val="24"/>
          <w:szCs w:val="24"/>
          <w:u w:val="single"/>
        </w:rPr>
        <w:t>ukoliko je rad na engleskom jeziku.</w:t>
      </w:r>
    </w:p>
    <w:p w:rsidR="004448B0" w:rsidRPr="00D8664B" w:rsidRDefault="004448B0" w:rsidP="00434CEE">
      <w:pPr>
        <w:spacing w:after="240" w:line="480" w:lineRule="auto"/>
        <w:ind w:right="20" w:firstLine="720"/>
        <w:rPr>
          <w:rFonts w:ascii="Times New Roman" w:hAnsi="Times New Roman" w:cs="Times New Roman"/>
          <w:sz w:val="24"/>
          <w:szCs w:val="24"/>
        </w:rPr>
      </w:pPr>
    </w:p>
    <w:p w:rsidR="007A1C9B" w:rsidRPr="00D8664B" w:rsidRDefault="000C6F44" w:rsidP="00434CEE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64B">
        <w:rPr>
          <w:rFonts w:ascii="Times New Roman" w:hAnsi="Times New Roman" w:cs="Times New Roman"/>
          <w:b/>
          <w:sz w:val="24"/>
          <w:szCs w:val="24"/>
        </w:rPr>
        <w:t>Forma</w:t>
      </w:r>
      <w:r w:rsidR="007A1C9B" w:rsidRPr="00D8664B">
        <w:rPr>
          <w:rFonts w:ascii="Times New Roman" w:hAnsi="Times New Roman" w:cs="Times New Roman"/>
          <w:b/>
          <w:sz w:val="24"/>
          <w:szCs w:val="24"/>
        </w:rPr>
        <w:t>t i obim rukopisa</w:t>
      </w:r>
    </w:p>
    <w:p w:rsidR="007A1C9B" w:rsidRPr="00D8664B" w:rsidRDefault="007A1C9B" w:rsidP="00434CE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 xml:space="preserve">Tekst treba predati isključivo u </w:t>
      </w:r>
      <w:r w:rsidR="00654970" w:rsidRPr="00D8664B">
        <w:rPr>
          <w:rFonts w:ascii="Times New Roman" w:hAnsi="Times New Roman" w:cs="Times New Roman"/>
          <w:sz w:val="24"/>
          <w:szCs w:val="24"/>
        </w:rPr>
        <w:t>W</w:t>
      </w:r>
      <w:r w:rsidRPr="00D8664B">
        <w:rPr>
          <w:rFonts w:ascii="Times New Roman" w:hAnsi="Times New Roman" w:cs="Times New Roman"/>
          <w:sz w:val="24"/>
          <w:szCs w:val="24"/>
        </w:rPr>
        <w:t>ord formatu (.doc ili .docx).</w:t>
      </w:r>
    </w:p>
    <w:p w:rsidR="00A27BA9" w:rsidRPr="00D8664B" w:rsidRDefault="000006D6" w:rsidP="00434CE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>Tekst se predaje na la</w:t>
      </w:r>
      <w:r w:rsidR="00654970" w:rsidRPr="00D8664B">
        <w:rPr>
          <w:rFonts w:ascii="Times New Roman" w:hAnsi="Times New Roman" w:cs="Times New Roman"/>
          <w:sz w:val="24"/>
          <w:szCs w:val="24"/>
        </w:rPr>
        <w:t>tinici u fontu Times New Roman.</w:t>
      </w:r>
    </w:p>
    <w:p w:rsidR="000006D6" w:rsidRPr="00D8664B" w:rsidRDefault="000006D6" w:rsidP="00434CE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>Za format stranice odabrati A4 (210X297 mm), veličinu fonta podes</w:t>
      </w:r>
      <w:r w:rsidR="00654970" w:rsidRPr="00D8664B">
        <w:rPr>
          <w:rFonts w:ascii="Times New Roman" w:hAnsi="Times New Roman" w:cs="Times New Roman"/>
          <w:sz w:val="24"/>
          <w:szCs w:val="24"/>
        </w:rPr>
        <w:t xml:space="preserve">iti na 12, </w:t>
      </w:r>
      <w:r w:rsidR="00E65159" w:rsidRPr="00D8664B">
        <w:rPr>
          <w:rFonts w:ascii="Times New Roman" w:hAnsi="Times New Roman" w:cs="Times New Roman"/>
          <w:sz w:val="24"/>
          <w:szCs w:val="24"/>
        </w:rPr>
        <w:t>sa proredom 1,5</w:t>
      </w:r>
      <w:r w:rsidR="00654970" w:rsidRPr="00D8664B">
        <w:rPr>
          <w:rFonts w:ascii="Times New Roman" w:hAnsi="Times New Roman" w:cs="Times New Roman"/>
          <w:sz w:val="24"/>
          <w:szCs w:val="24"/>
        </w:rPr>
        <w:t>.</w:t>
      </w:r>
      <w:r w:rsidR="00B73809" w:rsidRPr="00D8664B">
        <w:rPr>
          <w:rFonts w:ascii="Times New Roman" w:hAnsi="Times New Roman" w:cs="Times New Roman"/>
          <w:sz w:val="24"/>
          <w:szCs w:val="24"/>
        </w:rPr>
        <w:t xml:space="preserve"> </w:t>
      </w:r>
      <w:r w:rsidR="00B73809" w:rsidRPr="00D8664B">
        <w:rPr>
          <w:rFonts w:ascii="Times New Roman" w:hAnsi="Times New Roman" w:cs="Times New Roman"/>
          <w:sz w:val="24"/>
          <w:szCs w:val="24"/>
          <w:shd w:val="clear" w:color="auto" w:fill="FFFFFF"/>
        </w:rPr>
        <w:t>Tekst treba izravnati sa obe strane (“justify”). </w:t>
      </w:r>
    </w:p>
    <w:p w:rsidR="007A511E" w:rsidRPr="00D8664B" w:rsidRDefault="007A511E" w:rsidP="00434CE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>Prvi red svakog pasusa treba da bude uvučen 1,5 cm.</w:t>
      </w:r>
    </w:p>
    <w:p w:rsidR="007A511E" w:rsidRPr="00D8664B" w:rsidRDefault="007A511E" w:rsidP="00434CE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>Naslovi odeljaka pi</w:t>
      </w:r>
      <w:r w:rsidR="00647115" w:rsidRPr="00D8664B">
        <w:rPr>
          <w:rFonts w:ascii="Times New Roman" w:hAnsi="Times New Roman" w:cs="Times New Roman"/>
          <w:sz w:val="24"/>
          <w:szCs w:val="24"/>
        </w:rPr>
        <w:t>šu se</w:t>
      </w:r>
      <w:r w:rsidRPr="00D8664B">
        <w:rPr>
          <w:rFonts w:ascii="Times New Roman" w:hAnsi="Times New Roman" w:cs="Times New Roman"/>
          <w:sz w:val="24"/>
          <w:szCs w:val="24"/>
        </w:rPr>
        <w:t xml:space="preserve"> </w:t>
      </w:r>
      <w:r w:rsidR="00B73809" w:rsidRPr="00D8664B">
        <w:rPr>
          <w:rFonts w:ascii="Times New Roman" w:hAnsi="Times New Roman" w:cs="Times New Roman"/>
          <w:sz w:val="24"/>
          <w:szCs w:val="24"/>
        </w:rPr>
        <w:t>podebljanim slovima, centrirano</w:t>
      </w:r>
      <w:r w:rsidR="001559E3" w:rsidRPr="00D8664B">
        <w:rPr>
          <w:rFonts w:ascii="Times New Roman" w:hAnsi="Times New Roman" w:cs="Times New Roman"/>
          <w:sz w:val="24"/>
          <w:szCs w:val="24"/>
        </w:rPr>
        <w:t>.</w:t>
      </w:r>
    </w:p>
    <w:p w:rsidR="002358F3" w:rsidRPr="00D8664B" w:rsidRDefault="00332FDA" w:rsidP="002358F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>Podnaslovi odeljaka</w:t>
      </w:r>
      <w:r w:rsidR="002358F3" w:rsidRPr="00D8664B">
        <w:rPr>
          <w:rFonts w:ascii="Times New Roman" w:hAnsi="Times New Roman" w:cs="Times New Roman"/>
          <w:sz w:val="24"/>
          <w:szCs w:val="24"/>
        </w:rPr>
        <w:t xml:space="preserve"> pišu se podebljanim slovima, poravnati u levo.</w:t>
      </w:r>
    </w:p>
    <w:p w:rsidR="00E65159" w:rsidRPr="00D8664B" w:rsidRDefault="00332FDA" w:rsidP="002358F3">
      <w:pPr>
        <w:spacing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8664B">
        <w:rPr>
          <w:rFonts w:ascii="Times New Roman" w:hAnsi="Times New Roman" w:cs="Times New Roman"/>
          <w:sz w:val="24"/>
          <w:szCs w:val="24"/>
        </w:rPr>
        <w:t>Podnaslovi trećeg nivoa</w:t>
      </w:r>
      <w:r w:rsidR="00E65159" w:rsidRPr="00D8664B">
        <w:rPr>
          <w:rFonts w:ascii="Times New Roman" w:hAnsi="Times New Roman" w:cs="Times New Roman"/>
          <w:sz w:val="24"/>
          <w:szCs w:val="24"/>
        </w:rPr>
        <w:t xml:space="preserve"> pišu se podebljanim slovima, kurzivom, poravnati u levo.</w:t>
      </w:r>
      <w:r w:rsidRPr="00D86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8F3" w:rsidRPr="00D8664B" w:rsidRDefault="002358F3" w:rsidP="002358F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>Ne preporučuje se upotreba podnaslova ispod trećeg nivoa.</w:t>
      </w:r>
    </w:p>
    <w:p w:rsidR="000006D6" w:rsidRPr="00D8664B" w:rsidRDefault="000006D6" w:rsidP="00434CE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>Članci bi trebalo da budu obima do 30 000 karaktera s</w:t>
      </w:r>
      <w:r w:rsidR="00A27BA9" w:rsidRPr="00D8664B">
        <w:rPr>
          <w:rFonts w:ascii="Times New Roman" w:hAnsi="Times New Roman" w:cs="Times New Roman"/>
          <w:sz w:val="24"/>
          <w:szCs w:val="24"/>
        </w:rPr>
        <w:t>a razmakom (maksimum 16 strana)</w:t>
      </w:r>
      <w:r w:rsidR="00654970" w:rsidRPr="00D8664B">
        <w:rPr>
          <w:rFonts w:ascii="Times New Roman" w:hAnsi="Times New Roman" w:cs="Times New Roman"/>
          <w:sz w:val="24"/>
          <w:szCs w:val="24"/>
        </w:rPr>
        <w:t>.</w:t>
      </w:r>
    </w:p>
    <w:p w:rsidR="000006D6" w:rsidRPr="00D8664B" w:rsidRDefault="000006D6" w:rsidP="00434CE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>U određivanju dužine teksta graf</w:t>
      </w:r>
      <w:r w:rsidR="00654970" w:rsidRPr="00D8664B">
        <w:rPr>
          <w:rFonts w:ascii="Times New Roman" w:hAnsi="Times New Roman" w:cs="Times New Roman"/>
          <w:sz w:val="24"/>
          <w:szCs w:val="24"/>
        </w:rPr>
        <w:t>ički prilozi (tabele, grafikoni</w:t>
      </w:r>
      <w:r w:rsidRPr="00D8664B">
        <w:rPr>
          <w:rFonts w:ascii="Times New Roman" w:hAnsi="Times New Roman" w:cs="Times New Roman"/>
          <w:sz w:val="24"/>
          <w:szCs w:val="24"/>
        </w:rPr>
        <w:t xml:space="preserve"> i sl.) broje se kao 250 (1/2 strane) ili 500 reči (cela strana</w:t>
      </w:r>
      <w:r w:rsidR="00A27BA9" w:rsidRPr="00D8664B">
        <w:rPr>
          <w:rFonts w:ascii="Times New Roman" w:hAnsi="Times New Roman" w:cs="Times New Roman"/>
          <w:sz w:val="24"/>
          <w:szCs w:val="24"/>
        </w:rPr>
        <w:t>)</w:t>
      </w:r>
      <w:r w:rsidRPr="00D8664B">
        <w:rPr>
          <w:rFonts w:ascii="Times New Roman" w:hAnsi="Times New Roman" w:cs="Times New Roman"/>
          <w:sz w:val="24"/>
          <w:szCs w:val="24"/>
        </w:rPr>
        <w:t>.</w:t>
      </w:r>
    </w:p>
    <w:p w:rsidR="00A27BA9" w:rsidRPr="00D8664B" w:rsidRDefault="000006D6" w:rsidP="00434CE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>Prikazi, osvrti, komentari ne bi tr</w:t>
      </w:r>
      <w:r w:rsidR="00654970" w:rsidRPr="00D8664B">
        <w:rPr>
          <w:rFonts w:ascii="Times New Roman" w:hAnsi="Times New Roman" w:cs="Times New Roman"/>
          <w:sz w:val="24"/>
          <w:szCs w:val="24"/>
        </w:rPr>
        <w:t>ebalo da budu duži od 5 strana.</w:t>
      </w:r>
    </w:p>
    <w:p w:rsidR="00BA3682" w:rsidRPr="00D8664B" w:rsidRDefault="00FD56D2" w:rsidP="00434CE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>Tabele i grafikone treba dostaviti u tekstu u Word formatu</w:t>
      </w:r>
      <w:r w:rsidR="008176E1" w:rsidRPr="00D8664B">
        <w:rPr>
          <w:rFonts w:ascii="Times New Roman" w:hAnsi="Times New Roman" w:cs="Times New Roman"/>
          <w:sz w:val="24"/>
          <w:szCs w:val="24"/>
        </w:rPr>
        <w:t>. Tabele treba da budu označene brojem i nazivom u kurzivu iznad tabele. Tabele ne treba da sadrže vertikalne linije.</w:t>
      </w:r>
    </w:p>
    <w:p w:rsidR="00D85561" w:rsidRPr="00D8664B" w:rsidRDefault="00654970" w:rsidP="00434CE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>Primer</w:t>
      </w:r>
    </w:p>
    <w:p w:rsidR="008176E1" w:rsidRPr="00D8664B" w:rsidRDefault="008176E1" w:rsidP="00434CE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 xml:space="preserve">Tabela 1 </w:t>
      </w:r>
      <w:r w:rsidRPr="00D8664B">
        <w:rPr>
          <w:rFonts w:ascii="Times New Roman" w:hAnsi="Times New Roman" w:cs="Times New Roman"/>
          <w:i/>
          <w:sz w:val="24"/>
          <w:szCs w:val="24"/>
        </w:rPr>
        <w:t>Naziv tabele</w:t>
      </w:r>
    </w:p>
    <w:tbl>
      <w:tblPr>
        <w:tblW w:w="0" w:type="auto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583"/>
        <w:gridCol w:w="2467"/>
      </w:tblGrid>
      <w:tr w:rsidR="00434CEE" w:rsidRPr="00D8664B" w:rsidTr="001E0317">
        <w:trPr>
          <w:trHeight w:val="160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  <w:hideMark/>
          </w:tcPr>
          <w:p w:rsidR="00434CEE" w:rsidRPr="00D8664B" w:rsidRDefault="00434CEE" w:rsidP="001E0317">
            <w:pPr>
              <w:spacing w:before="240" w:after="240" w:line="1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34CEE" w:rsidRPr="00D8664B" w:rsidRDefault="00434CEE" w:rsidP="001E0317">
            <w:pPr>
              <w:spacing w:before="240" w:after="240" w:line="1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8664B">
              <w:rPr>
                <w:rFonts w:ascii="Times New Roman" w:eastAsia="Times New Roman" w:hAnsi="Times New Roman" w:cs="Times New Roman"/>
                <w:sz w:val="12"/>
                <w:szCs w:val="12"/>
              </w:rPr>
              <w:t>Procenat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  <w:hideMark/>
          </w:tcPr>
          <w:p w:rsidR="00434CEE" w:rsidRPr="00D8664B" w:rsidRDefault="00434CEE" w:rsidP="001E0317">
            <w:pPr>
              <w:spacing w:before="240" w:after="240" w:line="1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8664B">
              <w:rPr>
                <w:rFonts w:ascii="Times New Roman" w:eastAsia="Times New Roman" w:hAnsi="Times New Roman" w:cs="Times New Roman"/>
                <w:sz w:val="12"/>
                <w:szCs w:val="12"/>
              </w:rPr>
              <w:t>Kumulativni  procenat</w:t>
            </w:r>
          </w:p>
        </w:tc>
      </w:tr>
      <w:tr w:rsidR="00434CEE" w:rsidRPr="00D8664B" w:rsidTr="001E0317">
        <w:trPr>
          <w:trHeight w:val="24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434CEE" w:rsidRPr="00D8664B" w:rsidRDefault="00434CEE" w:rsidP="001E0317">
            <w:pPr>
              <w:spacing w:before="240" w:after="240" w:line="140" w:lineRule="atLeast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8664B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34CEE" w:rsidRPr="00D8664B" w:rsidRDefault="00434CEE" w:rsidP="001E0317">
            <w:pPr>
              <w:spacing w:before="240" w:after="240" w:line="1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8664B">
              <w:rPr>
                <w:rFonts w:ascii="Times New Roman" w:eastAsia="Times New Roman" w:hAnsi="Times New Roman" w:cs="Times New Roman"/>
                <w:sz w:val="12"/>
                <w:szCs w:val="12"/>
              </w:rPr>
              <w:t>37.659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34CEE" w:rsidRPr="00D8664B" w:rsidRDefault="00434CEE" w:rsidP="001E0317">
            <w:pPr>
              <w:spacing w:before="240" w:after="240" w:line="1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8664B">
              <w:rPr>
                <w:rFonts w:ascii="Times New Roman" w:eastAsia="Times New Roman" w:hAnsi="Times New Roman" w:cs="Times New Roman"/>
                <w:sz w:val="12"/>
                <w:szCs w:val="12"/>
              </w:rPr>
              <w:t>37.659</w:t>
            </w:r>
          </w:p>
        </w:tc>
      </w:tr>
      <w:tr w:rsidR="00434CEE" w:rsidRPr="00D8664B" w:rsidTr="001E0317">
        <w:trPr>
          <w:trHeight w:val="51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434CEE" w:rsidRPr="00D8664B" w:rsidRDefault="00434CEE" w:rsidP="001E0317">
            <w:pPr>
              <w:spacing w:before="240" w:after="240" w:line="140" w:lineRule="atLeast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8664B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34CEE" w:rsidRPr="00D8664B" w:rsidRDefault="00434CEE" w:rsidP="001E0317">
            <w:pPr>
              <w:spacing w:before="240" w:after="240" w:line="1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8664B">
              <w:rPr>
                <w:rFonts w:ascii="Times New Roman" w:eastAsia="Times New Roman" w:hAnsi="Times New Roman" w:cs="Times New Roman"/>
                <w:sz w:val="12"/>
                <w:szCs w:val="12"/>
              </w:rPr>
              <w:t>14.504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34CEE" w:rsidRPr="00D8664B" w:rsidRDefault="00434CEE" w:rsidP="001E0317">
            <w:pPr>
              <w:spacing w:before="240" w:after="240" w:line="1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8664B">
              <w:rPr>
                <w:rFonts w:ascii="Times New Roman" w:eastAsia="Times New Roman" w:hAnsi="Times New Roman" w:cs="Times New Roman"/>
                <w:sz w:val="12"/>
                <w:szCs w:val="12"/>
              </w:rPr>
              <w:t>52.162</w:t>
            </w:r>
          </w:p>
        </w:tc>
      </w:tr>
      <w:tr w:rsidR="00434CEE" w:rsidRPr="00D8664B" w:rsidTr="001E0317">
        <w:trPr>
          <w:trHeight w:val="351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434CEE" w:rsidRPr="00D8664B" w:rsidRDefault="00434CEE" w:rsidP="001E0317">
            <w:pPr>
              <w:spacing w:before="240" w:after="240" w:line="140" w:lineRule="atLeast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8664B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34CEE" w:rsidRPr="00D8664B" w:rsidRDefault="00434CEE" w:rsidP="001E0317">
            <w:pPr>
              <w:spacing w:before="240" w:after="240" w:line="1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8664B">
              <w:rPr>
                <w:rFonts w:ascii="Times New Roman" w:eastAsia="Times New Roman" w:hAnsi="Times New Roman" w:cs="Times New Roman"/>
                <w:sz w:val="12"/>
                <w:szCs w:val="12"/>
              </w:rPr>
              <w:t>9.359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434CEE" w:rsidRPr="00D8664B" w:rsidRDefault="00434CEE" w:rsidP="001E0317">
            <w:pPr>
              <w:spacing w:before="240" w:after="240" w:line="1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8664B">
              <w:rPr>
                <w:rFonts w:ascii="Times New Roman" w:eastAsia="Times New Roman" w:hAnsi="Times New Roman" w:cs="Times New Roman"/>
                <w:sz w:val="12"/>
                <w:szCs w:val="12"/>
              </w:rPr>
              <w:t>61.522</w:t>
            </w:r>
          </w:p>
        </w:tc>
      </w:tr>
    </w:tbl>
    <w:p w:rsidR="00A27BA9" w:rsidRPr="00D8664B" w:rsidRDefault="00A27BA9" w:rsidP="00163781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A95799" w:rsidRPr="00D8664B" w:rsidRDefault="00A95799" w:rsidP="00434CE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>Broj i naziv grafikona i slika se navo</w:t>
      </w:r>
      <w:r w:rsidR="00022B59" w:rsidRPr="00D8664B">
        <w:rPr>
          <w:rFonts w:ascii="Times New Roman" w:hAnsi="Times New Roman" w:cs="Times New Roman"/>
          <w:sz w:val="24"/>
          <w:szCs w:val="24"/>
        </w:rPr>
        <w:t>de ispod grafikona, centrirano.</w:t>
      </w:r>
    </w:p>
    <w:p w:rsidR="007A1C9B" w:rsidRPr="00D8664B" w:rsidRDefault="00A95799" w:rsidP="00434CEE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 xml:space="preserve">Slike treba slati </w:t>
      </w:r>
      <w:r w:rsidR="002E651B" w:rsidRPr="00D8664B">
        <w:rPr>
          <w:rFonts w:ascii="Times New Roman" w:hAnsi="Times New Roman" w:cs="Times New Roman"/>
          <w:sz w:val="24"/>
          <w:szCs w:val="24"/>
        </w:rPr>
        <w:t>crno-</w:t>
      </w:r>
      <w:r w:rsidR="00BE195E" w:rsidRPr="00D8664B">
        <w:rPr>
          <w:rFonts w:ascii="Times New Roman" w:hAnsi="Times New Roman" w:cs="Times New Roman"/>
          <w:sz w:val="24"/>
          <w:szCs w:val="24"/>
        </w:rPr>
        <w:t xml:space="preserve">bele, </w:t>
      </w:r>
      <w:r w:rsidR="00022B59" w:rsidRPr="00D8664B">
        <w:rPr>
          <w:rFonts w:ascii="Times New Roman" w:hAnsi="Times New Roman" w:cs="Times New Roman"/>
          <w:sz w:val="24"/>
          <w:szCs w:val="24"/>
        </w:rPr>
        <w:t xml:space="preserve">u rezoluciji </w:t>
      </w:r>
      <w:r w:rsidR="00A27BA9" w:rsidRPr="00D8664B">
        <w:rPr>
          <w:rFonts w:ascii="Times New Roman" w:hAnsi="Times New Roman" w:cs="Times New Roman"/>
          <w:sz w:val="24"/>
          <w:szCs w:val="24"/>
        </w:rPr>
        <w:t>o</w:t>
      </w:r>
      <w:r w:rsidR="00022B59" w:rsidRPr="00D8664B">
        <w:rPr>
          <w:rFonts w:ascii="Times New Roman" w:hAnsi="Times New Roman" w:cs="Times New Roman"/>
          <w:sz w:val="24"/>
          <w:szCs w:val="24"/>
        </w:rPr>
        <w:t>d najmanje 300 dpi.</w:t>
      </w:r>
    </w:p>
    <w:p w:rsidR="00726DF7" w:rsidRPr="00D8664B" w:rsidRDefault="00726DF7" w:rsidP="00434CEE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64B">
        <w:rPr>
          <w:rFonts w:ascii="Times New Roman" w:hAnsi="Times New Roman" w:cs="Times New Roman"/>
          <w:b/>
          <w:sz w:val="24"/>
          <w:szCs w:val="24"/>
        </w:rPr>
        <w:t>Strana imena</w:t>
      </w:r>
    </w:p>
    <w:p w:rsidR="007A1C9B" w:rsidRPr="00D8664B" w:rsidRDefault="00726DF7" w:rsidP="00434CEE">
      <w:pPr>
        <w:spacing w:after="24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 xml:space="preserve">Strana imena </w:t>
      </w:r>
      <w:r w:rsidR="00E65159" w:rsidRPr="00D8664B">
        <w:rPr>
          <w:rFonts w:ascii="Times New Roman" w:hAnsi="Times New Roman" w:cs="Times New Roman"/>
          <w:sz w:val="24"/>
          <w:szCs w:val="24"/>
        </w:rPr>
        <w:t xml:space="preserve">treba </w:t>
      </w:r>
      <w:r w:rsidRPr="00D8664B">
        <w:rPr>
          <w:rFonts w:ascii="Times New Roman" w:hAnsi="Times New Roman" w:cs="Times New Roman"/>
          <w:sz w:val="24"/>
          <w:szCs w:val="24"/>
        </w:rPr>
        <w:t>transkribovati na srpski jezik, a pri prvom navođenju u zagradi staviti ime u originalu.</w:t>
      </w:r>
    </w:p>
    <w:p w:rsidR="00726DF7" w:rsidRPr="00D8664B" w:rsidRDefault="00726DF7" w:rsidP="00434CEE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64B">
        <w:rPr>
          <w:rFonts w:ascii="Times New Roman" w:hAnsi="Times New Roman" w:cs="Times New Roman"/>
          <w:b/>
          <w:sz w:val="24"/>
          <w:szCs w:val="24"/>
        </w:rPr>
        <w:t>Prikaz</w:t>
      </w:r>
    </w:p>
    <w:p w:rsidR="007A1C9B" w:rsidRPr="00D8664B" w:rsidRDefault="00166DB8" w:rsidP="00434CEE">
      <w:pPr>
        <w:spacing w:after="24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>Na naslovnoj strani, ispod naslova je potrebno navesti podatke o delu koje se prikazuje: Ime i Prezime autora/ke, Naslov dela (kurzivom), Mesto izdanja, Izdavač, godina izdanja, ukupan broj strana</w:t>
      </w:r>
      <w:r w:rsidR="005F2D08" w:rsidRPr="00D8664B">
        <w:rPr>
          <w:rFonts w:ascii="Times New Roman" w:hAnsi="Times New Roman" w:cs="Times New Roman"/>
          <w:sz w:val="24"/>
          <w:szCs w:val="24"/>
        </w:rPr>
        <w:t>.</w:t>
      </w:r>
    </w:p>
    <w:p w:rsidR="005F2D08" w:rsidRPr="00D8664B" w:rsidRDefault="00726DF7" w:rsidP="00434CEE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64B">
        <w:rPr>
          <w:rFonts w:ascii="Times New Roman" w:hAnsi="Times New Roman" w:cs="Times New Roman"/>
          <w:b/>
          <w:sz w:val="24"/>
          <w:szCs w:val="24"/>
        </w:rPr>
        <w:t>Zahvalnice</w:t>
      </w:r>
    </w:p>
    <w:p w:rsidR="007A1C9B" w:rsidRPr="00D8664B" w:rsidRDefault="00166DB8" w:rsidP="00434CEE">
      <w:pPr>
        <w:spacing w:after="24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>Zahvalnice, ukoliko ih ima, treba staviti iza osnovnog teksta, pre literature.</w:t>
      </w:r>
    </w:p>
    <w:p w:rsidR="005F2D08" w:rsidRPr="00D8664B" w:rsidRDefault="00726DF7" w:rsidP="00434CEE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64B">
        <w:rPr>
          <w:rFonts w:ascii="Times New Roman" w:hAnsi="Times New Roman" w:cs="Times New Roman"/>
          <w:b/>
          <w:sz w:val="24"/>
          <w:szCs w:val="24"/>
        </w:rPr>
        <w:t>Napomene</w:t>
      </w:r>
    </w:p>
    <w:p w:rsidR="007A1C9B" w:rsidRPr="00D8664B" w:rsidRDefault="00166DB8" w:rsidP="00434CEE">
      <w:pPr>
        <w:spacing w:after="24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>Ispod teksta u fusnote upis</w:t>
      </w:r>
      <w:r w:rsidR="00022B59" w:rsidRPr="00D8664B">
        <w:rPr>
          <w:rFonts w:ascii="Times New Roman" w:hAnsi="Times New Roman" w:cs="Times New Roman"/>
          <w:sz w:val="24"/>
          <w:szCs w:val="24"/>
        </w:rPr>
        <w:t>ivati samo propratne komentare.</w:t>
      </w:r>
    </w:p>
    <w:p w:rsidR="00166DB8" w:rsidRPr="00D8664B" w:rsidRDefault="00166DB8" w:rsidP="00434CEE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64B">
        <w:rPr>
          <w:rFonts w:ascii="Times New Roman" w:hAnsi="Times New Roman" w:cs="Times New Roman"/>
          <w:b/>
          <w:sz w:val="24"/>
          <w:szCs w:val="24"/>
        </w:rPr>
        <w:t>Navođenje literature u tekstu</w:t>
      </w:r>
    </w:p>
    <w:p w:rsidR="005D2596" w:rsidRPr="00D8664B" w:rsidRDefault="00467003" w:rsidP="00DB62D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>Navođenje rada jednog autora</w:t>
      </w:r>
      <w:r w:rsidR="00E169AC" w:rsidRPr="00D8664B">
        <w:rPr>
          <w:rFonts w:ascii="Times New Roman" w:hAnsi="Times New Roman" w:cs="Times New Roman"/>
          <w:sz w:val="24"/>
          <w:szCs w:val="24"/>
        </w:rPr>
        <w:t>:</w:t>
      </w:r>
      <w:r w:rsidRPr="00D8664B">
        <w:rPr>
          <w:rFonts w:ascii="Times New Roman" w:hAnsi="Times New Roman" w:cs="Times New Roman"/>
          <w:sz w:val="24"/>
          <w:szCs w:val="24"/>
        </w:rPr>
        <w:t xml:space="preserve"> (</w:t>
      </w:r>
      <w:r w:rsidR="009B6D1B" w:rsidRPr="00D8664B">
        <w:rPr>
          <w:rFonts w:ascii="Times New Roman" w:hAnsi="Times New Roman" w:cs="Times New Roman"/>
          <w:sz w:val="24"/>
          <w:szCs w:val="24"/>
        </w:rPr>
        <w:t>Smith, 2012</w:t>
      </w:r>
      <w:r w:rsidR="009B6D1B" w:rsidRPr="00D8664B">
        <w:rPr>
          <w:rFonts w:ascii="Times New Roman" w:hAnsi="Times New Roman" w:cs="Times New Roman"/>
          <w:sz w:val="24"/>
          <w:szCs w:val="24"/>
          <w:lang w:val="sr-Latn-RS"/>
        </w:rPr>
        <w:t xml:space="preserve">); </w:t>
      </w:r>
      <w:r w:rsidRPr="00D8664B">
        <w:rPr>
          <w:rFonts w:ascii="Times New Roman" w:hAnsi="Times New Roman" w:cs="Times New Roman"/>
          <w:sz w:val="24"/>
          <w:szCs w:val="24"/>
        </w:rPr>
        <w:t>doslovn</w:t>
      </w:r>
      <w:r w:rsidR="009B6D1B" w:rsidRPr="00D8664B">
        <w:rPr>
          <w:rFonts w:ascii="Times New Roman" w:hAnsi="Times New Roman" w:cs="Times New Roman"/>
          <w:sz w:val="24"/>
          <w:szCs w:val="24"/>
        </w:rPr>
        <w:t>o</w:t>
      </w:r>
      <w:r w:rsidRPr="00D8664B">
        <w:rPr>
          <w:rFonts w:ascii="Times New Roman" w:hAnsi="Times New Roman" w:cs="Times New Roman"/>
          <w:sz w:val="24"/>
          <w:szCs w:val="24"/>
        </w:rPr>
        <w:t xml:space="preserve"> navođenje </w:t>
      </w:r>
      <w:r w:rsidR="009B6D1B" w:rsidRPr="00D8664B">
        <w:rPr>
          <w:rFonts w:ascii="Times New Roman" w:hAnsi="Times New Roman" w:cs="Times New Roman"/>
          <w:sz w:val="24"/>
          <w:szCs w:val="24"/>
        </w:rPr>
        <w:t>(Smith, 2012:</w:t>
      </w:r>
      <w:r w:rsidR="0019564A" w:rsidRPr="00D8664B">
        <w:rPr>
          <w:rFonts w:ascii="Times New Roman" w:hAnsi="Times New Roman" w:cs="Times New Roman"/>
          <w:sz w:val="24"/>
          <w:szCs w:val="24"/>
        </w:rPr>
        <w:t xml:space="preserve"> </w:t>
      </w:r>
      <w:r w:rsidR="009B6D1B" w:rsidRPr="00D8664B">
        <w:rPr>
          <w:rFonts w:ascii="Times New Roman" w:hAnsi="Times New Roman" w:cs="Times New Roman"/>
          <w:sz w:val="24"/>
          <w:szCs w:val="24"/>
        </w:rPr>
        <w:t>15</w:t>
      </w:r>
      <w:r w:rsidR="007A1C9B" w:rsidRPr="00D8664B">
        <w:rPr>
          <w:rFonts w:ascii="Times New Roman" w:hAnsi="Times New Roman" w:cs="Times New Roman"/>
          <w:sz w:val="24"/>
          <w:szCs w:val="24"/>
        </w:rPr>
        <w:t>)</w:t>
      </w:r>
      <w:r w:rsidR="009B6D1B" w:rsidRPr="00D86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7F1" w:rsidRPr="00D8664B" w:rsidRDefault="009B6D1B" w:rsidP="001D550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lastRenderedPageBreak/>
        <w:t>Navođenje rada dva autora</w:t>
      </w:r>
      <w:r w:rsidR="007375E6" w:rsidRPr="00D8664B">
        <w:rPr>
          <w:rFonts w:ascii="Times New Roman" w:hAnsi="Times New Roman" w:cs="Times New Roman"/>
          <w:sz w:val="24"/>
          <w:szCs w:val="24"/>
        </w:rPr>
        <w:t>:</w:t>
      </w:r>
      <w:r w:rsidRPr="00D8664B">
        <w:rPr>
          <w:rFonts w:ascii="Times New Roman" w:hAnsi="Times New Roman" w:cs="Times New Roman"/>
          <w:sz w:val="24"/>
          <w:szCs w:val="24"/>
        </w:rPr>
        <w:t xml:space="preserve"> (Pjaže i Inhelder, 1996)</w:t>
      </w:r>
      <w:r w:rsidR="008607F1" w:rsidRPr="00D8664B">
        <w:rPr>
          <w:rFonts w:ascii="Times New Roman" w:hAnsi="Times New Roman" w:cs="Times New Roman"/>
          <w:sz w:val="24"/>
          <w:szCs w:val="24"/>
        </w:rPr>
        <w:t xml:space="preserve">; ukoliko je u pitanju </w:t>
      </w:r>
      <w:r w:rsidR="001D550B" w:rsidRPr="00D8664B">
        <w:rPr>
          <w:rFonts w:ascii="Times New Roman" w:hAnsi="Times New Roman" w:cs="Times New Roman"/>
          <w:sz w:val="24"/>
          <w:szCs w:val="24"/>
        </w:rPr>
        <w:t>strana referenca</w:t>
      </w:r>
      <w:r w:rsidR="008607F1" w:rsidRPr="00D8664B">
        <w:rPr>
          <w:rFonts w:ascii="Times New Roman" w:hAnsi="Times New Roman" w:cs="Times New Roman"/>
          <w:sz w:val="24"/>
          <w:szCs w:val="24"/>
        </w:rPr>
        <w:t>, umesto znaka „iˮ navodi se „&amp;“.</w:t>
      </w:r>
    </w:p>
    <w:p w:rsidR="009B6D1B" w:rsidRPr="00D8664B" w:rsidRDefault="009B6D1B" w:rsidP="00DB62D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 w:rsidRPr="00D8664B">
        <w:rPr>
          <w:rFonts w:ascii="Times New Roman" w:hAnsi="Times New Roman" w:cs="Times New Roman"/>
          <w:sz w:val="24"/>
          <w:szCs w:val="24"/>
          <w:lang w:val="sr-Latn-RS"/>
        </w:rPr>
        <w:t xml:space="preserve">Navođenje rada tri </w:t>
      </w:r>
      <w:r w:rsidR="0074387C" w:rsidRPr="00D8664B">
        <w:rPr>
          <w:rFonts w:ascii="Times New Roman" w:hAnsi="Times New Roman" w:cs="Times New Roman"/>
          <w:sz w:val="24"/>
          <w:szCs w:val="24"/>
          <w:lang w:val="sr-Latn-RS"/>
        </w:rPr>
        <w:t>do pet</w:t>
      </w:r>
      <w:r w:rsidRPr="00D8664B">
        <w:rPr>
          <w:rFonts w:ascii="Times New Roman" w:hAnsi="Times New Roman" w:cs="Times New Roman"/>
          <w:sz w:val="24"/>
          <w:szCs w:val="24"/>
          <w:lang w:val="sr-Latn-RS"/>
        </w:rPr>
        <w:t xml:space="preserve"> autora –</w:t>
      </w:r>
      <w:r w:rsidR="007A1C9B" w:rsidRPr="00D8664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D8664B">
        <w:rPr>
          <w:rFonts w:ascii="Times New Roman" w:hAnsi="Times New Roman" w:cs="Times New Roman"/>
          <w:sz w:val="24"/>
          <w:szCs w:val="24"/>
          <w:lang w:val="sr-Latn-RS"/>
        </w:rPr>
        <w:t>kod prvog navođenja</w:t>
      </w:r>
      <w:r w:rsidR="007375E6" w:rsidRPr="00D8664B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Pr="00D8664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33073" w:rsidRPr="00D8664B">
        <w:rPr>
          <w:rFonts w:ascii="Times New Roman" w:hAnsi="Times New Roman" w:cs="Times New Roman"/>
          <w:sz w:val="24"/>
          <w:szCs w:val="24"/>
          <w:lang w:val="sr-Latn-RS"/>
        </w:rPr>
        <w:t>(Ilić, Branković, Milijević, Suzić i Gutović, 1999</w:t>
      </w:r>
      <w:r w:rsidRPr="00D8664B">
        <w:rPr>
          <w:rFonts w:ascii="Times New Roman" w:hAnsi="Times New Roman" w:cs="Times New Roman"/>
          <w:sz w:val="24"/>
          <w:szCs w:val="24"/>
          <w:lang w:val="sr-Latn-RS"/>
        </w:rPr>
        <w:t>), svako sledeće navođenje</w:t>
      </w:r>
      <w:r w:rsidR="007375E6" w:rsidRPr="00D8664B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Pr="00D8664B">
        <w:rPr>
          <w:rFonts w:ascii="Times New Roman" w:hAnsi="Times New Roman" w:cs="Times New Roman"/>
          <w:sz w:val="24"/>
          <w:szCs w:val="24"/>
          <w:lang w:val="sr-Latn-RS"/>
        </w:rPr>
        <w:t xml:space="preserve"> (</w:t>
      </w:r>
      <w:r w:rsidR="00533073" w:rsidRPr="00D8664B">
        <w:rPr>
          <w:rFonts w:ascii="Times New Roman" w:hAnsi="Times New Roman" w:cs="Times New Roman"/>
          <w:sz w:val="24"/>
          <w:szCs w:val="24"/>
          <w:lang w:val="sr-Latn-RS"/>
        </w:rPr>
        <w:t>Ilić</w:t>
      </w:r>
      <w:r w:rsidR="006B6F37" w:rsidRPr="00D8664B">
        <w:rPr>
          <w:rFonts w:ascii="Times New Roman" w:hAnsi="Times New Roman" w:cs="Times New Roman"/>
          <w:sz w:val="24"/>
          <w:szCs w:val="24"/>
          <w:lang w:val="sr-Latn-RS"/>
        </w:rPr>
        <w:t xml:space="preserve"> i dr., 1999</w:t>
      </w:r>
      <w:r w:rsidRPr="00D8664B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8607F1" w:rsidRPr="00D8664B">
        <w:rPr>
          <w:rFonts w:ascii="Times New Roman" w:hAnsi="Times New Roman" w:cs="Times New Roman"/>
          <w:sz w:val="24"/>
          <w:szCs w:val="24"/>
          <w:lang w:val="sr-Latn-RS"/>
        </w:rPr>
        <w:t xml:space="preserve">; ukoliko je u pitanju </w:t>
      </w:r>
      <w:r w:rsidR="001D550B" w:rsidRPr="00D8664B">
        <w:rPr>
          <w:rFonts w:ascii="Times New Roman" w:hAnsi="Times New Roman" w:cs="Times New Roman"/>
          <w:sz w:val="24"/>
          <w:szCs w:val="24"/>
          <w:lang w:val="sr-Latn-RS"/>
        </w:rPr>
        <w:t>strana referenca umesto „i dr.ˮ navodi se „et al.ˮ</w:t>
      </w:r>
    </w:p>
    <w:p w:rsidR="009B6D1B" w:rsidRPr="00D8664B" w:rsidRDefault="009B6D1B" w:rsidP="001D550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 w:rsidRPr="00D8664B">
        <w:rPr>
          <w:rFonts w:ascii="Times New Roman" w:hAnsi="Times New Roman" w:cs="Times New Roman"/>
          <w:sz w:val="24"/>
          <w:szCs w:val="24"/>
        </w:rPr>
        <w:t>Navođenje rada šest i više autora</w:t>
      </w:r>
      <w:r w:rsidR="007375E6" w:rsidRPr="00D8664B">
        <w:rPr>
          <w:rFonts w:ascii="Times New Roman" w:hAnsi="Times New Roman" w:cs="Times New Roman"/>
          <w:sz w:val="24"/>
          <w:szCs w:val="24"/>
        </w:rPr>
        <w:t>:</w:t>
      </w:r>
      <w:r w:rsidRPr="00D8664B">
        <w:rPr>
          <w:rFonts w:ascii="Times New Roman" w:hAnsi="Times New Roman" w:cs="Times New Roman"/>
          <w:sz w:val="24"/>
          <w:szCs w:val="24"/>
        </w:rPr>
        <w:t xml:space="preserve"> (</w:t>
      </w:r>
      <w:r w:rsidR="0019564A" w:rsidRPr="00D8664B">
        <w:rPr>
          <w:rFonts w:ascii="Times New Roman" w:hAnsi="Times New Roman" w:cs="Times New Roman"/>
          <w:sz w:val="24"/>
          <w:szCs w:val="24"/>
        </w:rPr>
        <w:t>Nikolić</w:t>
      </w:r>
      <w:r w:rsidRPr="00D8664B">
        <w:rPr>
          <w:rFonts w:ascii="Times New Roman" w:hAnsi="Times New Roman" w:cs="Times New Roman"/>
          <w:sz w:val="24"/>
          <w:szCs w:val="24"/>
        </w:rPr>
        <w:t xml:space="preserve"> i dr., 2</w:t>
      </w:r>
      <w:r w:rsidR="00C7144C" w:rsidRPr="00D8664B">
        <w:rPr>
          <w:rFonts w:ascii="Times New Roman" w:hAnsi="Times New Roman" w:cs="Times New Roman"/>
          <w:sz w:val="24"/>
          <w:szCs w:val="24"/>
        </w:rPr>
        <w:t>0</w:t>
      </w:r>
      <w:r w:rsidR="0019564A" w:rsidRPr="00D8664B">
        <w:rPr>
          <w:rFonts w:ascii="Times New Roman" w:hAnsi="Times New Roman" w:cs="Times New Roman"/>
          <w:sz w:val="24"/>
          <w:szCs w:val="24"/>
        </w:rPr>
        <w:t>10</w:t>
      </w:r>
      <w:r w:rsidRPr="00D8664B">
        <w:rPr>
          <w:rFonts w:ascii="Times New Roman" w:hAnsi="Times New Roman" w:cs="Times New Roman"/>
          <w:sz w:val="24"/>
          <w:szCs w:val="24"/>
        </w:rPr>
        <w:t>)</w:t>
      </w:r>
      <w:r w:rsidR="001D550B" w:rsidRPr="00D8664B">
        <w:rPr>
          <w:rFonts w:ascii="Times New Roman" w:hAnsi="Times New Roman" w:cs="Times New Roman"/>
          <w:sz w:val="24"/>
          <w:szCs w:val="24"/>
        </w:rPr>
        <w:t xml:space="preserve">; </w:t>
      </w:r>
      <w:r w:rsidR="001D550B" w:rsidRPr="00D8664B">
        <w:rPr>
          <w:rFonts w:ascii="Times New Roman" w:hAnsi="Times New Roman" w:cs="Times New Roman"/>
          <w:sz w:val="24"/>
          <w:szCs w:val="24"/>
          <w:lang w:val="sr-Latn-RS"/>
        </w:rPr>
        <w:t>ukoliko je u pitanju strana referenca umesto „i dr.ˮ navodi se „et al.ˮ</w:t>
      </w:r>
    </w:p>
    <w:p w:rsidR="009B6D1B" w:rsidRPr="00D8664B" w:rsidRDefault="009B6D1B" w:rsidP="00DB62D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>Navođenje više radova jednog autora</w:t>
      </w:r>
      <w:r w:rsidR="007375E6" w:rsidRPr="00D8664B">
        <w:rPr>
          <w:rFonts w:ascii="Times New Roman" w:hAnsi="Times New Roman" w:cs="Times New Roman"/>
          <w:sz w:val="24"/>
          <w:szCs w:val="24"/>
        </w:rPr>
        <w:t>:</w:t>
      </w:r>
      <w:r w:rsidRPr="00D8664B">
        <w:rPr>
          <w:rFonts w:ascii="Times New Roman" w:hAnsi="Times New Roman" w:cs="Times New Roman"/>
          <w:sz w:val="24"/>
          <w:szCs w:val="24"/>
        </w:rPr>
        <w:t xml:space="preserve"> </w:t>
      </w:r>
      <w:r w:rsidR="002335AC" w:rsidRPr="00D8664B">
        <w:rPr>
          <w:rFonts w:ascii="Times New Roman" w:hAnsi="Times New Roman" w:cs="Times New Roman"/>
          <w:sz w:val="24"/>
          <w:szCs w:val="24"/>
        </w:rPr>
        <w:t>(Soja, 1989; 1996; 2009</w:t>
      </w:r>
      <w:r w:rsidR="007A1C9B" w:rsidRPr="00D8664B">
        <w:rPr>
          <w:rFonts w:ascii="Times New Roman" w:hAnsi="Times New Roman" w:cs="Times New Roman"/>
          <w:sz w:val="24"/>
          <w:szCs w:val="24"/>
        </w:rPr>
        <w:t>)</w:t>
      </w:r>
    </w:p>
    <w:p w:rsidR="00467003" w:rsidRPr="00D8664B" w:rsidRDefault="00467003" w:rsidP="00DB62D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>Navođenje radova jednog autora iz iste godine</w:t>
      </w:r>
      <w:r w:rsidR="007375E6" w:rsidRPr="00D8664B">
        <w:rPr>
          <w:rFonts w:ascii="Times New Roman" w:hAnsi="Times New Roman" w:cs="Times New Roman"/>
          <w:sz w:val="24"/>
          <w:szCs w:val="24"/>
        </w:rPr>
        <w:t>:</w:t>
      </w:r>
      <w:r w:rsidR="002335AC" w:rsidRPr="00D8664B">
        <w:rPr>
          <w:rFonts w:ascii="Times New Roman" w:hAnsi="Times New Roman" w:cs="Times New Roman"/>
          <w:sz w:val="24"/>
          <w:szCs w:val="24"/>
        </w:rPr>
        <w:t xml:space="preserve"> (Soja, 1989a; Soja</w:t>
      </w:r>
      <w:r w:rsidR="00A036D7" w:rsidRPr="00D8664B">
        <w:rPr>
          <w:rFonts w:ascii="Times New Roman" w:hAnsi="Times New Roman" w:cs="Times New Roman"/>
          <w:sz w:val="24"/>
          <w:szCs w:val="24"/>
        </w:rPr>
        <w:t xml:space="preserve">, </w:t>
      </w:r>
      <w:r w:rsidR="002335AC" w:rsidRPr="00D8664B">
        <w:rPr>
          <w:rFonts w:ascii="Times New Roman" w:hAnsi="Times New Roman" w:cs="Times New Roman"/>
          <w:sz w:val="24"/>
          <w:szCs w:val="24"/>
        </w:rPr>
        <w:t>1989b</w:t>
      </w:r>
      <w:r w:rsidR="007A1C9B" w:rsidRPr="00D8664B">
        <w:rPr>
          <w:rFonts w:ascii="Times New Roman" w:hAnsi="Times New Roman" w:cs="Times New Roman"/>
          <w:sz w:val="24"/>
          <w:szCs w:val="24"/>
        </w:rPr>
        <w:t>)</w:t>
      </w:r>
    </w:p>
    <w:p w:rsidR="002335AC" w:rsidRPr="00D8664B" w:rsidRDefault="002335AC" w:rsidP="00DB62D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>Navođenje radova više autora</w:t>
      </w:r>
      <w:r w:rsidR="007375E6" w:rsidRPr="00D8664B">
        <w:rPr>
          <w:rFonts w:ascii="Times New Roman" w:hAnsi="Times New Roman" w:cs="Times New Roman"/>
          <w:sz w:val="24"/>
          <w:szCs w:val="24"/>
        </w:rPr>
        <w:t>:</w:t>
      </w:r>
      <w:r w:rsidRPr="00D8664B">
        <w:rPr>
          <w:rFonts w:ascii="Times New Roman" w:hAnsi="Times New Roman" w:cs="Times New Roman"/>
          <w:sz w:val="24"/>
          <w:szCs w:val="24"/>
        </w:rPr>
        <w:t xml:space="preserve"> (Gieryn, 2000; Sayer, 2000; Urry, 2004; Zieleniec, 2007)</w:t>
      </w:r>
      <w:r w:rsidR="005D2596" w:rsidRPr="00D86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C9B" w:rsidRPr="00D8664B" w:rsidRDefault="002335AC" w:rsidP="00DB62DE">
      <w:pPr>
        <w:spacing w:after="24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>Navođenje rada bez autora</w:t>
      </w:r>
      <w:r w:rsidR="007375E6" w:rsidRPr="00D8664B">
        <w:rPr>
          <w:rFonts w:ascii="Times New Roman" w:hAnsi="Times New Roman" w:cs="Times New Roman"/>
          <w:sz w:val="24"/>
          <w:szCs w:val="24"/>
        </w:rPr>
        <w:t>:</w:t>
      </w:r>
      <w:r w:rsidR="00C7144C" w:rsidRPr="00D8664B">
        <w:rPr>
          <w:rFonts w:ascii="Times New Roman" w:hAnsi="Times New Roman" w:cs="Times New Roman"/>
          <w:sz w:val="24"/>
          <w:szCs w:val="24"/>
        </w:rPr>
        <w:t xml:space="preserve"> (Dekl</w:t>
      </w:r>
      <w:r w:rsidR="007F682E" w:rsidRPr="00D8664B">
        <w:rPr>
          <w:rFonts w:ascii="Times New Roman" w:hAnsi="Times New Roman" w:cs="Times New Roman"/>
          <w:sz w:val="24"/>
          <w:szCs w:val="24"/>
        </w:rPr>
        <w:t>aracija o pravima deteta,</w:t>
      </w:r>
      <w:r w:rsidR="007A1C9B" w:rsidRPr="00D8664B">
        <w:rPr>
          <w:rFonts w:ascii="Times New Roman" w:hAnsi="Times New Roman" w:cs="Times New Roman"/>
          <w:sz w:val="24"/>
          <w:szCs w:val="24"/>
        </w:rPr>
        <w:t xml:space="preserve"> </w:t>
      </w:r>
      <w:r w:rsidR="007F682E" w:rsidRPr="00D8664B">
        <w:rPr>
          <w:rFonts w:ascii="Times New Roman" w:hAnsi="Times New Roman" w:cs="Times New Roman"/>
          <w:sz w:val="24"/>
          <w:szCs w:val="24"/>
        </w:rPr>
        <w:t>1959</w:t>
      </w:r>
      <w:r w:rsidR="005D2596" w:rsidRPr="00D8664B">
        <w:rPr>
          <w:rFonts w:ascii="Times New Roman" w:hAnsi="Times New Roman" w:cs="Times New Roman"/>
          <w:sz w:val="24"/>
          <w:szCs w:val="24"/>
        </w:rPr>
        <w:t>)</w:t>
      </w:r>
    </w:p>
    <w:p w:rsidR="00467003" w:rsidRPr="00D8664B" w:rsidRDefault="00022B59" w:rsidP="00434CEE">
      <w:pPr>
        <w:spacing w:line="48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64B">
        <w:rPr>
          <w:rFonts w:ascii="Times New Roman" w:hAnsi="Times New Roman" w:cs="Times New Roman"/>
          <w:b/>
          <w:sz w:val="24"/>
          <w:szCs w:val="24"/>
        </w:rPr>
        <w:t>Literatura na kraju</w:t>
      </w:r>
      <w:r w:rsidR="00467003" w:rsidRPr="00D8664B">
        <w:rPr>
          <w:rFonts w:ascii="Times New Roman" w:hAnsi="Times New Roman" w:cs="Times New Roman"/>
          <w:b/>
          <w:sz w:val="24"/>
          <w:szCs w:val="24"/>
        </w:rPr>
        <w:t xml:space="preserve"> teksta</w:t>
      </w:r>
    </w:p>
    <w:p w:rsidR="002335AC" w:rsidRPr="00D8664B" w:rsidRDefault="002335AC" w:rsidP="00DB62D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 xml:space="preserve">Abecednim redom navesti sve </w:t>
      </w:r>
      <w:r w:rsidR="005B24CF" w:rsidRPr="00D8664B">
        <w:rPr>
          <w:rFonts w:ascii="Times New Roman" w:hAnsi="Times New Roman" w:cs="Times New Roman"/>
          <w:sz w:val="24"/>
          <w:szCs w:val="24"/>
        </w:rPr>
        <w:t>navođene radove</w:t>
      </w:r>
      <w:r w:rsidRPr="00D8664B">
        <w:rPr>
          <w:rFonts w:ascii="Times New Roman" w:hAnsi="Times New Roman" w:cs="Times New Roman"/>
          <w:sz w:val="24"/>
          <w:szCs w:val="24"/>
        </w:rPr>
        <w:t>.</w:t>
      </w:r>
      <w:r w:rsidR="005D2596" w:rsidRPr="00D86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B67" w:rsidRPr="00D8664B" w:rsidRDefault="00E12177" w:rsidP="00DB62D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>S</w:t>
      </w:r>
      <w:r w:rsidR="00D64B67" w:rsidRPr="00D8664B">
        <w:rPr>
          <w:rFonts w:ascii="Times New Roman" w:hAnsi="Times New Roman" w:cs="Times New Roman"/>
          <w:sz w:val="24"/>
          <w:szCs w:val="24"/>
        </w:rPr>
        <w:t>vi redovi osim prvog</w:t>
      </w:r>
      <w:r w:rsidRPr="00D8664B">
        <w:rPr>
          <w:rFonts w:ascii="Times New Roman" w:hAnsi="Times New Roman" w:cs="Times New Roman"/>
          <w:sz w:val="24"/>
          <w:szCs w:val="24"/>
        </w:rPr>
        <w:t xml:space="preserve"> </w:t>
      </w:r>
      <w:r w:rsidR="00D64B67" w:rsidRPr="00D8664B">
        <w:rPr>
          <w:rFonts w:ascii="Times New Roman" w:hAnsi="Times New Roman" w:cs="Times New Roman"/>
          <w:sz w:val="24"/>
          <w:szCs w:val="24"/>
        </w:rPr>
        <w:t>uvučeni su za 1,5 cm upotrebom tzv. „visećeg”</w:t>
      </w:r>
      <w:r w:rsidRPr="00D8664B">
        <w:rPr>
          <w:rFonts w:ascii="Times New Roman" w:hAnsi="Times New Roman" w:cs="Times New Roman"/>
          <w:sz w:val="24"/>
          <w:szCs w:val="24"/>
        </w:rPr>
        <w:t xml:space="preserve"> (Hanging)</w:t>
      </w:r>
      <w:r w:rsidR="00D64B67" w:rsidRPr="00D8664B">
        <w:rPr>
          <w:rFonts w:ascii="Times New Roman" w:hAnsi="Times New Roman" w:cs="Times New Roman"/>
          <w:sz w:val="24"/>
          <w:szCs w:val="24"/>
        </w:rPr>
        <w:t xml:space="preserve"> paragrafa.</w:t>
      </w:r>
    </w:p>
    <w:p w:rsidR="00E12177" w:rsidRPr="00D8664B" w:rsidRDefault="005B24CF" w:rsidP="00434CE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>Navođenje knjige jednog autora:</w:t>
      </w:r>
    </w:p>
    <w:p w:rsidR="005B24CF" w:rsidRPr="00D8664B" w:rsidRDefault="005B24CF" w:rsidP="00434CEE">
      <w:pPr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 xml:space="preserve">Bronfenbrener, J. (1997). </w:t>
      </w:r>
      <w:r w:rsidRPr="00D8664B">
        <w:rPr>
          <w:rFonts w:ascii="Times New Roman" w:hAnsi="Times New Roman" w:cs="Times New Roman"/>
          <w:i/>
          <w:sz w:val="24"/>
          <w:szCs w:val="24"/>
        </w:rPr>
        <w:t>Ekologija ljudskog razvoja</w:t>
      </w:r>
      <w:r w:rsidRPr="00D8664B">
        <w:rPr>
          <w:rFonts w:ascii="Times New Roman" w:hAnsi="Times New Roman" w:cs="Times New Roman"/>
          <w:sz w:val="24"/>
          <w:szCs w:val="24"/>
        </w:rPr>
        <w:t>. Beograd</w:t>
      </w:r>
      <w:r w:rsidR="00E12177" w:rsidRPr="00D8664B">
        <w:rPr>
          <w:rFonts w:ascii="Times New Roman" w:hAnsi="Times New Roman" w:cs="Times New Roman"/>
          <w:sz w:val="24"/>
          <w:szCs w:val="24"/>
        </w:rPr>
        <w:t xml:space="preserve">: Zavod za udžbenike i nastavna </w:t>
      </w:r>
      <w:r w:rsidRPr="00D8664B">
        <w:rPr>
          <w:rFonts w:ascii="Times New Roman" w:hAnsi="Times New Roman" w:cs="Times New Roman"/>
          <w:sz w:val="24"/>
          <w:szCs w:val="24"/>
        </w:rPr>
        <w:t>sredstva</w:t>
      </w:r>
      <w:r w:rsidR="00A3609C" w:rsidRPr="00D8664B">
        <w:rPr>
          <w:rFonts w:ascii="Times New Roman" w:hAnsi="Times New Roman" w:cs="Times New Roman"/>
          <w:sz w:val="24"/>
          <w:szCs w:val="24"/>
        </w:rPr>
        <w:t>.</w:t>
      </w:r>
    </w:p>
    <w:p w:rsidR="00E12177" w:rsidRPr="00D8664B" w:rsidRDefault="004E15C7" w:rsidP="00434CE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>Navođenje knjige dva autora:</w:t>
      </w:r>
    </w:p>
    <w:p w:rsidR="005B24CF" w:rsidRPr="00D8664B" w:rsidRDefault="00AB3BE2" w:rsidP="00434CEE">
      <w:pPr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>Pijaže, Ž. i</w:t>
      </w:r>
      <w:r w:rsidR="005B24CF" w:rsidRPr="00D8664B">
        <w:rPr>
          <w:rFonts w:ascii="Times New Roman" w:hAnsi="Times New Roman" w:cs="Times New Roman"/>
          <w:sz w:val="24"/>
          <w:szCs w:val="24"/>
        </w:rPr>
        <w:t xml:space="preserve"> Inhelder, B. (1996). </w:t>
      </w:r>
      <w:r w:rsidR="005B24CF" w:rsidRPr="00D8664B">
        <w:rPr>
          <w:rFonts w:ascii="Times New Roman" w:hAnsi="Times New Roman" w:cs="Times New Roman"/>
          <w:i/>
          <w:sz w:val="24"/>
          <w:szCs w:val="24"/>
        </w:rPr>
        <w:t>Intelektualni razvoj deteta</w:t>
      </w:r>
      <w:r w:rsidR="005B24CF" w:rsidRPr="00D8664B">
        <w:rPr>
          <w:rFonts w:ascii="Times New Roman" w:hAnsi="Times New Roman" w:cs="Times New Roman"/>
          <w:sz w:val="24"/>
          <w:szCs w:val="24"/>
        </w:rPr>
        <w:t>. Beograd: Zavod za udžbenike i nastavna sredstva</w:t>
      </w:r>
      <w:r w:rsidR="007639A2" w:rsidRPr="00D8664B">
        <w:rPr>
          <w:rFonts w:ascii="Times New Roman" w:hAnsi="Times New Roman" w:cs="Times New Roman"/>
          <w:sz w:val="24"/>
          <w:szCs w:val="24"/>
        </w:rPr>
        <w:t>.</w:t>
      </w:r>
    </w:p>
    <w:p w:rsidR="00163781" w:rsidRPr="00D8664B" w:rsidRDefault="005B24CF" w:rsidP="00434CE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>Navođe</w:t>
      </w:r>
      <w:r w:rsidR="00FD1D71" w:rsidRPr="00D8664B">
        <w:rPr>
          <w:rFonts w:ascii="Times New Roman" w:hAnsi="Times New Roman" w:cs="Times New Roman"/>
          <w:sz w:val="24"/>
          <w:szCs w:val="24"/>
        </w:rPr>
        <w:t>nje rada objavljenog u zborniku</w:t>
      </w:r>
      <w:r w:rsidR="004E15C7" w:rsidRPr="00D8664B">
        <w:rPr>
          <w:rFonts w:ascii="Times New Roman" w:hAnsi="Times New Roman" w:cs="Times New Roman"/>
          <w:sz w:val="24"/>
          <w:szCs w:val="24"/>
        </w:rPr>
        <w:t>:</w:t>
      </w:r>
    </w:p>
    <w:p w:rsidR="001D550B" w:rsidRPr="00D8664B" w:rsidRDefault="005B24CF" w:rsidP="001D550B">
      <w:pPr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lastRenderedPageBreak/>
        <w:t xml:space="preserve">Burdije, P. </w:t>
      </w:r>
      <w:r w:rsidR="00D81AE8" w:rsidRPr="00D8664B">
        <w:rPr>
          <w:rFonts w:ascii="Times New Roman" w:hAnsi="Times New Roman" w:cs="Times New Roman"/>
          <w:sz w:val="24"/>
          <w:szCs w:val="24"/>
        </w:rPr>
        <w:t>(</w:t>
      </w:r>
      <w:r w:rsidRPr="00D8664B">
        <w:rPr>
          <w:rFonts w:ascii="Times New Roman" w:hAnsi="Times New Roman" w:cs="Times New Roman"/>
          <w:sz w:val="24"/>
          <w:szCs w:val="24"/>
        </w:rPr>
        <w:t>1998</w:t>
      </w:r>
      <w:r w:rsidR="00D81AE8" w:rsidRPr="00D8664B">
        <w:rPr>
          <w:rFonts w:ascii="Times New Roman" w:hAnsi="Times New Roman" w:cs="Times New Roman"/>
          <w:sz w:val="24"/>
          <w:szCs w:val="24"/>
        </w:rPr>
        <w:t>)</w:t>
      </w:r>
      <w:r w:rsidRPr="00D8664B">
        <w:rPr>
          <w:rFonts w:ascii="Times New Roman" w:hAnsi="Times New Roman" w:cs="Times New Roman"/>
          <w:sz w:val="24"/>
          <w:szCs w:val="24"/>
        </w:rPr>
        <w:t>. Dru</w:t>
      </w:r>
      <w:r w:rsidR="0020206C" w:rsidRPr="00D8664B">
        <w:rPr>
          <w:rFonts w:ascii="Times New Roman" w:hAnsi="Times New Roman" w:cs="Times New Roman"/>
          <w:sz w:val="24"/>
          <w:szCs w:val="24"/>
        </w:rPr>
        <w:t>štveni prostor i simbolička moć.</w:t>
      </w:r>
      <w:r w:rsidR="00A036D7" w:rsidRPr="00D8664B">
        <w:rPr>
          <w:rFonts w:ascii="Times New Roman" w:hAnsi="Times New Roman" w:cs="Times New Roman"/>
          <w:sz w:val="24"/>
          <w:szCs w:val="24"/>
        </w:rPr>
        <w:t xml:space="preserve"> </w:t>
      </w:r>
      <w:r w:rsidR="0020206C" w:rsidRPr="00D8664B">
        <w:rPr>
          <w:rFonts w:ascii="Times New Roman" w:hAnsi="Times New Roman" w:cs="Times New Roman"/>
          <w:sz w:val="24"/>
          <w:szCs w:val="24"/>
        </w:rPr>
        <w:t>U</w:t>
      </w:r>
      <w:r w:rsidR="00A036D7" w:rsidRPr="00D8664B">
        <w:rPr>
          <w:rFonts w:ascii="Times New Roman" w:hAnsi="Times New Roman" w:cs="Times New Roman"/>
          <w:sz w:val="24"/>
          <w:szCs w:val="24"/>
        </w:rPr>
        <w:t xml:space="preserve">: </w:t>
      </w:r>
      <w:r w:rsidR="0020206C" w:rsidRPr="00D8664B">
        <w:rPr>
          <w:rFonts w:ascii="Times New Roman" w:hAnsi="Times New Roman" w:cs="Times New Roman"/>
          <w:sz w:val="24"/>
          <w:szCs w:val="24"/>
        </w:rPr>
        <w:t>I. Spasić</w:t>
      </w:r>
      <w:r w:rsidR="00A036D7" w:rsidRPr="00D8664B">
        <w:rPr>
          <w:rFonts w:ascii="Times New Roman" w:hAnsi="Times New Roman" w:cs="Times New Roman"/>
          <w:sz w:val="24"/>
          <w:szCs w:val="24"/>
        </w:rPr>
        <w:t xml:space="preserve"> (ur.),</w:t>
      </w:r>
      <w:r w:rsidRPr="00D8664B">
        <w:rPr>
          <w:rFonts w:ascii="Times New Roman" w:hAnsi="Times New Roman" w:cs="Times New Roman"/>
          <w:sz w:val="24"/>
          <w:szCs w:val="24"/>
        </w:rPr>
        <w:t xml:space="preserve"> </w:t>
      </w:r>
      <w:r w:rsidRPr="00D8664B">
        <w:rPr>
          <w:rFonts w:ascii="Times New Roman" w:hAnsi="Times New Roman" w:cs="Times New Roman"/>
          <w:i/>
          <w:sz w:val="24"/>
          <w:szCs w:val="24"/>
        </w:rPr>
        <w:t>Interpretativna sociologija</w:t>
      </w:r>
      <w:r w:rsidR="00A036D7" w:rsidRPr="00D866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36D7" w:rsidRPr="00D8664B">
        <w:rPr>
          <w:rFonts w:ascii="Times New Roman" w:hAnsi="Times New Roman" w:cs="Times New Roman"/>
          <w:sz w:val="24"/>
          <w:szCs w:val="24"/>
        </w:rPr>
        <w:t>(</w:t>
      </w:r>
      <w:r w:rsidR="00B2586A" w:rsidRPr="00D8664B">
        <w:rPr>
          <w:rFonts w:ascii="Times New Roman" w:hAnsi="Times New Roman" w:cs="Times New Roman"/>
          <w:sz w:val="24"/>
          <w:szCs w:val="24"/>
        </w:rPr>
        <w:t>143</w:t>
      </w:r>
      <w:r w:rsidR="0020206C" w:rsidRPr="00D8664B">
        <w:rPr>
          <w:rFonts w:ascii="Times New Roman" w:hAnsi="Times New Roman" w:cs="Times New Roman"/>
          <w:sz w:val="24"/>
          <w:szCs w:val="24"/>
        </w:rPr>
        <w:t>–</w:t>
      </w:r>
      <w:r w:rsidR="00B2586A" w:rsidRPr="00D8664B">
        <w:rPr>
          <w:rFonts w:ascii="Times New Roman" w:hAnsi="Times New Roman" w:cs="Times New Roman"/>
          <w:sz w:val="24"/>
          <w:szCs w:val="24"/>
        </w:rPr>
        <w:t>158</w:t>
      </w:r>
      <w:r w:rsidR="00A036D7" w:rsidRPr="00D8664B">
        <w:rPr>
          <w:rFonts w:ascii="Times New Roman" w:hAnsi="Times New Roman" w:cs="Times New Roman"/>
          <w:sz w:val="24"/>
          <w:szCs w:val="24"/>
        </w:rPr>
        <w:t>)</w:t>
      </w:r>
      <w:r w:rsidRPr="00D8664B">
        <w:rPr>
          <w:rFonts w:ascii="Times New Roman" w:hAnsi="Times New Roman" w:cs="Times New Roman"/>
          <w:sz w:val="24"/>
          <w:szCs w:val="24"/>
        </w:rPr>
        <w:t>. Beograd: Zavod za udžbenike i nastavna sredstva.</w:t>
      </w:r>
    </w:p>
    <w:p w:rsidR="008607F1" w:rsidRPr="00D8664B" w:rsidRDefault="008607F1" w:rsidP="00BE45F6">
      <w:pPr>
        <w:spacing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U </w:t>
      </w:r>
      <w:r w:rsidR="001D550B" w:rsidRPr="00D8664B">
        <w:rPr>
          <w:rFonts w:ascii="Times New Roman" w:hAnsi="Times New Roman" w:cs="Times New Roman"/>
          <w:sz w:val="24"/>
          <w:szCs w:val="24"/>
          <w:shd w:val="clear" w:color="auto" w:fill="FFFFFF"/>
        </w:rPr>
        <w:t>stranim</w:t>
      </w:r>
      <w:r w:rsidRPr="00D86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referencama ovog tipa , skraćenica „</w:t>
      </w:r>
      <w:r w:rsidR="001D550B" w:rsidRPr="00D8664B">
        <w:rPr>
          <w:rFonts w:ascii="Times New Roman" w:hAnsi="Times New Roman" w:cs="Times New Roman"/>
          <w:sz w:val="24"/>
          <w:szCs w:val="24"/>
          <w:shd w:val="clear" w:color="auto" w:fill="FFFFFF"/>
        </w:rPr>
        <w:t>ur.ˮ</w:t>
      </w:r>
      <w:r w:rsidRPr="00D86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treba da bude zamenjena sa „</w:t>
      </w:r>
      <w:r w:rsidR="001D550B" w:rsidRPr="00D8664B">
        <w:rPr>
          <w:rFonts w:ascii="Times New Roman" w:hAnsi="Times New Roman" w:cs="Times New Roman"/>
          <w:sz w:val="24"/>
          <w:szCs w:val="24"/>
          <w:shd w:val="clear" w:color="auto" w:fill="FFFFFF"/>
        </w:rPr>
        <w:t>Ed.ˮ</w:t>
      </w:r>
      <w:r w:rsidRPr="00D8664B">
        <w:rPr>
          <w:rFonts w:ascii="Times New Roman" w:hAnsi="Times New Roman" w:cs="Times New Roman"/>
          <w:sz w:val="24"/>
          <w:szCs w:val="24"/>
          <w:shd w:val="clear" w:color="auto" w:fill="FFFFFF"/>
        </w:rPr>
        <w:t>, a umesto „</w:t>
      </w:r>
      <w:r w:rsidR="001D550B" w:rsidRPr="00D8664B">
        <w:rPr>
          <w:rFonts w:ascii="Times New Roman" w:hAnsi="Times New Roman" w:cs="Times New Roman"/>
          <w:sz w:val="24"/>
          <w:szCs w:val="24"/>
          <w:shd w:val="clear" w:color="auto" w:fill="FFFFFF"/>
        </w:rPr>
        <w:t>Uˮ</w:t>
      </w:r>
      <w:r w:rsidRPr="00D86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navodi se „</w:t>
      </w:r>
      <w:r w:rsidR="001D550B" w:rsidRPr="00D8664B">
        <w:rPr>
          <w:rFonts w:ascii="Times New Roman" w:hAnsi="Times New Roman" w:cs="Times New Roman"/>
          <w:sz w:val="24"/>
          <w:szCs w:val="24"/>
          <w:shd w:val="clear" w:color="auto" w:fill="FFFFFF"/>
        </w:rPr>
        <w:t>Inˮ</w:t>
      </w:r>
      <w:r w:rsidRPr="00D8664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D1D71" w:rsidRPr="00D8664B" w:rsidRDefault="005B24CF" w:rsidP="00434CE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>Navođenje rada jednog autora u časopisu:</w:t>
      </w:r>
    </w:p>
    <w:p w:rsidR="005B24CF" w:rsidRPr="00D8664B" w:rsidRDefault="005B24CF" w:rsidP="00434CEE">
      <w:pPr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 xml:space="preserve">Blackford, H. </w:t>
      </w:r>
      <w:r w:rsidR="00D81AE8" w:rsidRPr="00D8664B">
        <w:rPr>
          <w:rFonts w:ascii="Times New Roman" w:hAnsi="Times New Roman" w:cs="Times New Roman"/>
          <w:sz w:val="24"/>
          <w:szCs w:val="24"/>
        </w:rPr>
        <w:t>(</w:t>
      </w:r>
      <w:r w:rsidRPr="00D8664B">
        <w:rPr>
          <w:rFonts w:ascii="Times New Roman" w:hAnsi="Times New Roman" w:cs="Times New Roman"/>
          <w:sz w:val="24"/>
          <w:szCs w:val="24"/>
        </w:rPr>
        <w:t>2004</w:t>
      </w:r>
      <w:r w:rsidR="00D81AE8" w:rsidRPr="00D8664B">
        <w:rPr>
          <w:rFonts w:ascii="Times New Roman" w:hAnsi="Times New Roman" w:cs="Times New Roman"/>
          <w:sz w:val="24"/>
          <w:szCs w:val="24"/>
        </w:rPr>
        <w:t>)</w:t>
      </w:r>
      <w:r w:rsidRPr="00D8664B">
        <w:rPr>
          <w:rFonts w:ascii="Times New Roman" w:hAnsi="Times New Roman" w:cs="Times New Roman"/>
          <w:sz w:val="24"/>
          <w:szCs w:val="24"/>
        </w:rPr>
        <w:t xml:space="preserve">. Playground Panopticism: Ring-Around-the-Children, a Pocketful of Women. </w:t>
      </w:r>
      <w:r w:rsidRPr="00D8664B">
        <w:rPr>
          <w:rFonts w:ascii="Times New Roman" w:hAnsi="Times New Roman" w:cs="Times New Roman"/>
          <w:i/>
          <w:sz w:val="24"/>
          <w:szCs w:val="24"/>
        </w:rPr>
        <w:t>Childhood</w:t>
      </w:r>
      <w:r w:rsidR="006938AA" w:rsidRPr="00D8664B">
        <w:rPr>
          <w:rFonts w:ascii="Times New Roman" w:hAnsi="Times New Roman" w:cs="Times New Roman"/>
          <w:sz w:val="24"/>
          <w:szCs w:val="24"/>
        </w:rPr>
        <w:t xml:space="preserve">, </w:t>
      </w:r>
      <w:r w:rsidR="006938AA" w:rsidRPr="00D8664B">
        <w:rPr>
          <w:rFonts w:ascii="Times New Roman" w:hAnsi="Times New Roman" w:cs="Times New Roman"/>
          <w:i/>
          <w:sz w:val="24"/>
          <w:szCs w:val="24"/>
        </w:rPr>
        <w:t>11</w:t>
      </w:r>
      <w:r w:rsidR="0074387C" w:rsidRPr="00D8664B">
        <w:rPr>
          <w:rFonts w:ascii="Times New Roman" w:hAnsi="Times New Roman" w:cs="Times New Roman"/>
          <w:sz w:val="24"/>
          <w:szCs w:val="24"/>
        </w:rPr>
        <w:t>(</w:t>
      </w:r>
      <w:r w:rsidRPr="00D8664B">
        <w:rPr>
          <w:rFonts w:ascii="Times New Roman" w:hAnsi="Times New Roman" w:cs="Times New Roman"/>
          <w:sz w:val="24"/>
          <w:szCs w:val="24"/>
        </w:rPr>
        <w:t>2</w:t>
      </w:r>
      <w:r w:rsidR="0074387C" w:rsidRPr="00D8664B">
        <w:rPr>
          <w:rFonts w:ascii="Times New Roman" w:hAnsi="Times New Roman" w:cs="Times New Roman"/>
          <w:sz w:val="24"/>
          <w:szCs w:val="24"/>
        </w:rPr>
        <w:t>),</w:t>
      </w:r>
      <w:r w:rsidRPr="00D8664B">
        <w:rPr>
          <w:rFonts w:ascii="Times New Roman" w:hAnsi="Times New Roman" w:cs="Times New Roman"/>
          <w:sz w:val="24"/>
          <w:szCs w:val="24"/>
        </w:rPr>
        <w:t xml:space="preserve"> 227–</w:t>
      </w:r>
      <w:r w:rsidR="0074387C" w:rsidRPr="00D8664B">
        <w:rPr>
          <w:rFonts w:ascii="Times New Roman" w:hAnsi="Times New Roman" w:cs="Times New Roman"/>
          <w:sz w:val="24"/>
          <w:szCs w:val="24"/>
        </w:rPr>
        <w:t>2</w:t>
      </w:r>
      <w:r w:rsidRPr="00D8664B">
        <w:rPr>
          <w:rFonts w:ascii="Times New Roman" w:hAnsi="Times New Roman" w:cs="Times New Roman"/>
          <w:sz w:val="24"/>
          <w:szCs w:val="24"/>
        </w:rPr>
        <w:t>49.</w:t>
      </w:r>
    </w:p>
    <w:p w:rsidR="004E15C7" w:rsidRPr="00D8664B" w:rsidRDefault="005B24CF" w:rsidP="00434CE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>Navođenje rada dva autora u časopisu:</w:t>
      </w:r>
    </w:p>
    <w:p w:rsidR="005B24CF" w:rsidRPr="00D8664B" w:rsidRDefault="0074387C" w:rsidP="00434CEE">
      <w:pPr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 xml:space="preserve">Parker, G., &amp; Roy, K. (2001). Adolescent depression: A review. </w:t>
      </w:r>
      <w:r w:rsidRPr="00D8664B">
        <w:rPr>
          <w:rFonts w:ascii="Times New Roman" w:hAnsi="Times New Roman" w:cs="Times New Roman"/>
          <w:i/>
          <w:sz w:val="24"/>
          <w:szCs w:val="24"/>
        </w:rPr>
        <w:t>Australian and New Zealand Journal of Psychiatry</w:t>
      </w:r>
      <w:r w:rsidRPr="00D8664B">
        <w:rPr>
          <w:rFonts w:ascii="Times New Roman" w:hAnsi="Times New Roman" w:cs="Times New Roman"/>
          <w:sz w:val="24"/>
          <w:szCs w:val="24"/>
        </w:rPr>
        <w:t>, 35, 572</w:t>
      </w:r>
      <w:r w:rsidR="0020206C" w:rsidRPr="00D8664B">
        <w:rPr>
          <w:rFonts w:ascii="Times New Roman" w:hAnsi="Times New Roman" w:cs="Times New Roman"/>
          <w:sz w:val="24"/>
          <w:szCs w:val="24"/>
        </w:rPr>
        <w:t>–</w:t>
      </w:r>
      <w:r w:rsidRPr="00D8664B">
        <w:rPr>
          <w:rFonts w:ascii="Times New Roman" w:hAnsi="Times New Roman" w:cs="Times New Roman"/>
          <w:sz w:val="24"/>
          <w:szCs w:val="24"/>
        </w:rPr>
        <w:t>580.</w:t>
      </w:r>
      <w:r w:rsidR="005D2596" w:rsidRPr="00D86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5C7" w:rsidRPr="00D8664B" w:rsidRDefault="0074387C" w:rsidP="00434CE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>Navođenje rada više autora</w:t>
      </w:r>
      <w:r w:rsidR="004E15C7" w:rsidRPr="00D8664B">
        <w:rPr>
          <w:rFonts w:ascii="Times New Roman" w:hAnsi="Times New Roman" w:cs="Times New Roman"/>
          <w:sz w:val="24"/>
          <w:szCs w:val="24"/>
        </w:rPr>
        <w:t xml:space="preserve"> u časopisu</w:t>
      </w:r>
      <w:r w:rsidRPr="00D8664B">
        <w:rPr>
          <w:rFonts w:ascii="Times New Roman" w:hAnsi="Times New Roman" w:cs="Times New Roman"/>
          <w:sz w:val="24"/>
          <w:szCs w:val="24"/>
        </w:rPr>
        <w:t>:</w:t>
      </w:r>
    </w:p>
    <w:p w:rsidR="0074387C" w:rsidRPr="00D8664B" w:rsidRDefault="0074387C" w:rsidP="00434CEE">
      <w:pPr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 xml:space="preserve">Zhang, B., Cohen, J., Ferrence, R., &amp; Rehm, J. (2006). The impact of tobacco tax cuts on smoking initiation among Canadian young adults. </w:t>
      </w:r>
      <w:r w:rsidRPr="00D8664B">
        <w:rPr>
          <w:rFonts w:ascii="Times New Roman" w:hAnsi="Times New Roman" w:cs="Times New Roman"/>
          <w:i/>
          <w:sz w:val="24"/>
          <w:szCs w:val="24"/>
        </w:rPr>
        <w:t>American Journal of Preventive Medicine</w:t>
      </w:r>
      <w:r w:rsidRPr="00D8664B">
        <w:rPr>
          <w:rFonts w:ascii="Times New Roman" w:hAnsi="Times New Roman" w:cs="Times New Roman"/>
          <w:sz w:val="24"/>
          <w:szCs w:val="24"/>
        </w:rPr>
        <w:t>, 30, 474</w:t>
      </w:r>
      <w:r w:rsidR="0020206C" w:rsidRPr="00D8664B">
        <w:rPr>
          <w:rFonts w:ascii="Times New Roman" w:hAnsi="Times New Roman" w:cs="Times New Roman"/>
          <w:sz w:val="24"/>
          <w:szCs w:val="24"/>
        </w:rPr>
        <w:t>–</w:t>
      </w:r>
      <w:r w:rsidRPr="00D8664B">
        <w:rPr>
          <w:rFonts w:ascii="Times New Roman" w:hAnsi="Times New Roman" w:cs="Times New Roman"/>
          <w:sz w:val="24"/>
          <w:szCs w:val="24"/>
        </w:rPr>
        <w:t>479.</w:t>
      </w:r>
      <w:r w:rsidR="005D2596" w:rsidRPr="00D86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476" w:rsidRPr="00D8664B" w:rsidRDefault="00022B59" w:rsidP="00434CE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 xml:space="preserve">Navođenje dva ili više radova </w:t>
      </w:r>
      <w:r w:rsidR="00FA2476" w:rsidRPr="00D8664B">
        <w:rPr>
          <w:rFonts w:ascii="Times New Roman" w:hAnsi="Times New Roman" w:cs="Times New Roman"/>
          <w:sz w:val="24"/>
          <w:szCs w:val="24"/>
        </w:rPr>
        <w:t>jednog autora iz iste godine</w:t>
      </w:r>
      <w:r w:rsidR="005D2596" w:rsidRPr="00D8664B">
        <w:rPr>
          <w:rFonts w:ascii="Times New Roman" w:hAnsi="Times New Roman" w:cs="Times New Roman"/>
          <w:sz w:val="24"/>
          <w:szCs w:val="24"/>
        </w:rPr>
        <w:t>:</w:t>
      </w:r>
    </w:p>
    <w:p w:rsidR="00FA2476" w:rsidRPr="00D8664B" w:rsidRDefault="00FA2476" w:rsidP="00434CEE">
      <w:pPr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 xml:space="preserve">Kubler-Ross, E. (1993a). </w:t>
      </w:r>
      <w:r w:rsidRPr="00D8664B">
        <w:rPr>
          <w:rFonts w:ascii="Times New Roman" w:hAnsi="Times New Roman" w:cs="Times New Roman"/>
          <w:i/>
          <w:sz w:val="24"/>
          <w:szCs w:val="24"/>
        </w:rPr>
        <w:t>AIDS: The ultimate challenge</w:t>
      </w:r>
      <w:r w:rsidRPr="00D8664B">
        <w:rPr>
          <w:rFonts w:ascii="Times New Roman" w:hAnsi="Times New Roman" w:cs="Times New Roman"/>
          <w:sz w:val="24"/>
          <w:szCs w:val="24"/>
        </w:rPr>
        <w:t>. New York, NY: Collier Books.</w:t>
      </w:r>
    </w:p>
    <w:p w:rsidR="00FA2476" w:rsidRPr="00D8664B" w:rsidRDefault="00FA2476" w:rsidP="00434CEE">
      <w:pPr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 xml:space="preserve">Kubler-Ross, E. (1993b). </w:t>
      </w:r>
      <w:r w:rsidRPr="00D8664B">
        <w:rPr>
          <w:rFonts w:ascii="Times New Roman" w:hAnsi="Times New Roman" w:cs="Times New Roman"/>
          <w:i/>
          <w:sz w:val="24"/>
          <w:szCs w:val="24"/>
        </w:rPr>
        <w:t>Questions and answers on death and dying</w:t>
      </w:r>
      <w:r w:rsidRPr="00D8664B">
        <w:rPr>
          <w:rFonts w:ascii="Times New Roman" w:hAnsi="Times New Roman" w:cs="Times New Roman"/>
          <w:sz w:val="24"/>
          <w:szCs w:val="24"/>
        </w:rPr>
        <w:t>. New York, NY: Collier Books.</w:t>
      </w:r>
    </w:p>
    <w:p w:rsidR="004E15C7" w:rsidRPr="00D8664B" w:rsidRDefault="00FA2476" w:rsidP="00434CE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>Navođenje rada bez autora</w:t>
      </w:r>
      <w:r w:rsidR="007A1C9B" w:rsidRPr="00D8664B">
        <w:rPr>
          <w:rFonts w:ascii="Times New Roman" w:hAnsi="Times New Roman" w:cs="Times New Roman"/>
          <w:sz w:val="24"/>
          <w:szCs w:val="24"/>
        </w:rPr>
        <w:t>:</w:t>
      </w:r>
    </w:p>
    <w:p w:rsidR="005D2596" w:rsidRPr="00D8664B" w:rsidRDefault="00FA2476" w:rsidP="00434CEE">
      <w:pPr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i/>
          <w:sz w:val="24"/>
          <w:szCs w:val="24"/>
        </w:rPr>
        <w:t>The Blackwell dictionary of cognitive psychology</w:t>
      </w:r>
      <w:r w:rsidRPr="00D8664B">
        <w:rPr>
          <w:rFonts w:ascii="Times New Roman" w:hAnsi="Times New Roman" w:cs="Times New Roman"/>
          <w:sz w:val="24"/>
          <w:szCs w:val="24"/>
        </w:rPr>
        <w:t>. (1991). Oxford, England: Blackwell.</w:t>
      </w:r>
      <w:r w:rsidR="005D2596" w:rsidRPr="00D86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81D" w:rsidRPr="00D8664B" w:rsidRDefault="00D5681D" w:rsidP="00434CE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>Navođenje elekt</w:t>
      </w:r>
      <w:r w:rsidR="00022B59" w:rsidRPr="00D8664B">
        <w:rPr>
          <w:rFonts w:ascii="Times New Roman" w:hAnsi="Times New Roman" w:cs="Times New Roman"/>
          <w:sz w:val="24"/>
          <w:szCs w:val="24"/>
        </w:rPr>
        <w:t>r</w:t>
      </w:r>
      <w:r w:rsidRPr="00D8664B">
        <w:rPr>
          <w:rFonts w:ascii="Times New Roman" w:hAnsi="Times New Roman" w:cs="Times New Roman"/>
          <w:sz w:val="24"/>
          <w:szCs w:val="24"/>
        </w:rPr>
        <w:t>onskih izvora</w:t>
      </w:r>
      <w:r w:rsidR="00022B59" w:rsidRPr="00D8664B">
        <w:rPr>
          <w:rFonts w:ascii="Times New Roman" w:hAnsi="Times New Roman" w:cs="Times New Roman"/>
          <w:sz w:val="24"/>
          <w:szCs w:val="24"/>
        </w:rPr>
        <w:t>:</w:t>
      </w:r>
    </w:p>
    <w:p w:rsidR="00D5681D" w:rsidRPr="00D8664B" w:rsidRDefault="00D5681D" w:rsidP="00434CEE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64B">
        <w:rPr>
          <w:rFonts w:ascii="Times New Roman" w:hAnsi="Times New Roman" w:cs="Times New Roman"/>
          <w:sz w:val="24"/>
          <w:szCs w:val="24"/>
        </w:rPr>
        <w:lastRenderedPageBreak/>
        <w:t xml:space="preserve">Kada je moguće, upisivati DOI broj (digitalni identifikator objekta), koji se upisuje na kraju opisa, bez tačke. Ako DOI nije dostupan, koristiti URL, </w:t>
      </w:r>
      <w:r w:rsidRPr="00D8664B">
        <w:rPr>
          <w:rFonts w:ascii="Times New Roman" w:hAnsi="Times New Roman" w:cs="Times New Roman"/>
          <w:sz w:val="24"/>
          <w:szCs w:val="24"/>
          <w:shd w:val="clear" w:color="auto" w:fill="FFFFFF"/>
        </w:rPr>
        <w:t>ali nije potrebno upisivati datum pristupa sajtu, osim kod izvora koji će se možda vremenom menjati.</w:t>
      </w:r>
    </w:p>
    <w:p w:rsidR="00D5681D" w:rsidRPr="00D8664B" w:rsidRDefault="00D5681D" w:rsidP="00434CE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>Primer navođenja elektronskih knjiga:</w:t>
      </w:r>
    </w:p>
    <w:p w:rsidR="00D5681D" w:rsidRPr="00D8664B" w:rsidRDefault="00D5681D" w:rsidP="00434CEE">
      <w:pPr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  <w:shd w:val="clear" w:color="auto" w:fill="FFFFFF"/>
        </w:rPr>
        <w:t>Speed, H. (2004). </w:t>
      </w:r>
      <w:r w:rsidRPr="00D8664B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The practice and science of drawing. </w:t>
      </w:r>
      <w:r w:rsidRPr="00D86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Seeley Service. Preuzeto sa </w:t>
      </w:r>
      <w:hyperlink r:id="rId5" w:history="1">
        <w:r w:rsidRPr="00D8664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http://www.gutenberg.org/etext/14264</w:t>
        </w:r>
      </w:hyperlink>
    </w:p>
    <w:p w:rsidR="00D5681D" w:rsidRPr="00D8664B" w:rsidRDefault="00D5681D" w:rsidP="00434CE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>Primer navođenja</w:t>
      </w:r>
      <w:r w:rsidR="00022B59" w:rsidRPr="00D8664B">
        <w:rPr>
          <w:rFonts w:ascii="Times New Roman" w:hAnsi="Times New Roman" w:cs="Times New Roman"/>
          <w:sz w:val="24"/>
          <w:szCs w:val="24"/>
        </w:rPr>
        <w:t xml:space="preserve"> rada u časopisu sa interneta:</w:t>
      </w:r>
    </w:p>
    <w:p w:rsidR="00D5681D" w:rsidRPr="00D8664B" w:rsidRDefault="00D5681D" w:rsidP="00434CEE">
      <w:pPr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 xml:space="preserve">Bond, L., Carlin, J. B., Thomas, L., Rubin, K., &amp; Patton, G. (2001). Does bullying cause emotional problems? A prospective study of young teenagers. </w:t>
      </w:r>
      <w:r w:rsidRPr="00D8664B">
        <w:rPr>
          <w:rFonts w:ascii="Times New Roman" w:hAnsi="Times New Roman" w:cs="Times New Roman"/>
          <w:i/>
          <w:sz w:val="24"/>
          <w:szCs w:val="24"/>
        </w:rPr>
        <w:t>BMJ</w:t>
      </w:r>
      <w:r w:rsidRPr="00D8664B">
        <w:rPr>
          <w:rFonts w:ascii="Times New Roman" w:hAnsi="Times New Roman" w:cs="Times New Roman"/>
          <w:sz w:val="24"/>
          <w:szCs w:val="24"/>
        </w:rPr>
        <w:t>, 323, 480</w:t>
      </w:r>
      <w:r w:rsidR="0020206C" w:rsidRPr="00D8664B">
        <w:rPr>
          <w:rFonts w:ascii="Times New Roman" w:hAnsi="Times New Roman" w:cs="Times New Roman"/>
          <w:sz w:val="24"/>
          <w:szCs w:val="24"/>
        </w:rPr>
        <w:t>–</w:t>
      </w:r>
      <w:r w:rsidRPr="00D8664B">
        <w:rPr>
          <w:rFonts w:ascii="Times New Roman" w:hAnsi="Times New Roman" w:cs="Times New Roman"/>
          <w:sz w:val="24"/>
          <w:szCs w:val="24"/>
        </w:rPr>
        <w:t xml:space="preserve">484. doi:10.1136/bmj.323.7311.480 </w:t>
      </w:r>
    </w:p>
    <w:p w:rsidR="00D5681D" w:rsidRPr="00D8664B" w:rsidRDefault="00D5681D" w:rsidP="00434CE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>Primer navođenja veb-sajta:</w:t>
      </w:r>
    </w:p>
    <w:p w:rsidR="00D5681D" w:rsidRPr="00D8664B" w:rsidRDefault="00D5681D" w:rsidP="00434C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  <w:shd w:val="clear" w:color="auto" w:fill="FFFFFF"/>
        </w:rPr>
        <w:t>Kraizer, S. (2005). </w:t>
      </w:r>
      <w:r w:rsidRPr="00D8664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Safe child</w:t>
      </w:r>
      <w:r w:rsidRPr="00D86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Preuzeto 19. februara 2008, sa </w:t>
      </w:r>
      <w:hyperlink r:id="rId6" w:history="1">
        <w:r w:rsidRPr="00D8664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http://www.safechild.org/</w:t>
        </w:r>
      </w:hyperlink>
    </w:p>
    <w:p w:rsidR="00560769" w:rsidRPr="00D8664B" w:rsidRDefault="00560769" w:rsidP="00C81E71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9E61E4" w:rsidRPr="00D8664B" w:rsidRDefault="009E61E4" w:rsidP="009E61E4">
      <w:pPr>
        <w:ind w:firstLine="697"/>
        <w:rPr>
          <w:rFonts w:ascii="Times New Roman" w:hAnsi="Times New Roman" w:cs="Times New Roman"/>
          <w:sz w:val="24"/>
          <w:szCs w:val="24"/>
        </w:rPr>
      </w:pPr>
    </w:p>
    <w:p w:rsidR="009E61E4" w:rsidRPr="00D8664B" w:rsidRDefault="009E61E4" w:rsidP="009E61E4">
      <w:pPr>
        <w:ind w:firstLine="697"/>
        <w:rPr>
          <w:rFonts w:ascii="Times New Roman" w:hAnsi="Times New Roman" w:cs="Times New Roman"/>
          <w:sz w:val="24"/>
          <w:szCs w:val="24"/>
        </w:rPr>
      </w:pPr>
    </w:p>
    <w:p w:rsidR="009E61E4" w:rsidRPr="00D8664B" w:rsidRDefault="009E61E4" w:rsidP="009E61E4">
      <w:pPr>
        <w:ind w:firstLine="697"/>
        <w:rPr>
          <w:rFonts w:ascii="Times New Roman" w:hAnsi="Times New Roman" w:cs="Times New Roman"/>
          <w:sz w:val="24"/>
          <w:szCs w:val="24"/>
        </w:rPr>
      </w:pPr>
    </w:p>
    <w:p w:rsidR="009E61E4" w:rsidRPr="005F71B1" w:rsidRDefault="009E61E4" w:rsidP="009E61E4">
      <w:pPr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D8664B">
        <w:rPr>
          <w:rFonts w:ascii="Times New Roman" w:hAnsi="Times New Roman" w:cs="Times New Roman"/>
          <w:sz w:val="24"/>
          <w:szCs w:val="24"/>
        </w:rPr>
        <w:t xml:space="preserve">Redakcija </w:t>
      </w:r>
      <w:r w:rsidRPr="00D8664B">
        <w:rPr>
          <w:rFonts w:ascii="Times New Roman" w:hAnsi="Times New Roman" w:cs="Times New Roman"/>
          <w:i/>
          <w:sz w:val="24"/>
          <w:szCs w:val="24"/>
        </w:rPr>
        <w:t>Krugova detinjstva</w:t>
      </w:r>
    </w:p>
    <w:sectPr w:rsidR="009E61E4" w:rsidRPr="005F71B1" w:rsidSect="00D5681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619D1"/>
    <w:multiLevelType w:val="hybridMultilevel"/>
    <w:tmpl w:val="E970F9D6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412AE7"/>
    <w:multiLevelType w:val="hybridMultilevel"/>
    <w:tmpl w:val="C23A9C02"/>
    <w:lvl w:ilvl="0" w:tplc="F02EDC4A">
      <w:start w:val="1"/>
      <w:numFmt w:val="bullet"/>
      <w:lvlText w:val=""/>
      <w:lvlJc w:val="left"/>
      <w:pPr>
        <w:ind w:left="1004" w:hanging="284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019C4"/>
    <w:multiLevelType w:val="hybridMultilevel"/>
    <w:tmpl w:val="410258A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B0015"/>
    <w:multiLevelType w:val="hybridMultilevel"/>
    <w:tmpl w:val="D3E6D2A0"/>
    <w:lvl w:ilvl="0" w:tplc="D76E46B4">
      <w:start w:val="1"/>
      <w:numFmt w:val="bullet"/>
      <w:lvlText w:val="o"/>
      <w:lvlJc w:val="left"/>
      <w:pPr>
        <w:ind w:left="992" w:hanging="283"/>
      </w:pPr>
      <w:rPr>
        <w:rFonts w:ascii="Courier New" w:hAnsi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F9"/>
    <w:rsid w:val="000006D6"/>
    <w:rsid w:val="00016F35"/>
    <w:rsid w:val="00022B59"/>
    <w:rsid w:val="000406A9"/>
    <w:rsid w:val="00061080"/>
    <w:rsid w:val="00061844"/>
    <w:rsid w:val="000C6F44"/>
    <w:rsid w:val="000D6755"/>
    <w:rsid w:val="000E4856"/>
    <w:rsid w:val="00100905"/>
    <w:rsid w:val="001171E5"/>
    <w:rsid w:val="0012767E"/>
    <w:rsid w:val="001559E3"/>
    <w:rsid w:val="00163781"/>
    <w:rsid w:val="00166DB8"/>
    <w:rsid w:val="00172C82"/>
    <w:rsid w:val="001827A9"/>
    <w:rsid w:val="0019564A"/>
    <w:rsid w:val="00197DFD"/>
    <w:rsid w:val="001D550B"/>
    <w:rsid w:val="0020206C"/>
    <w:rsid w:val="002335AC"/>
    <w:rsid w:val="002358F3"/>
    <w:rsid w:val="00270079"/>
    <w:rsid w:val="002707D4"/>
    <w:rsid w:val="002B7B4E"/>
    <w:rsid w:val="002D3526"/>
    <w:rsid w:val="002E651B"/>
    <w:rsid w:val="002E723E"/>
    <w:rsid w:val="00332FDA"/>
    <w:rsid w:val="0035648B"/>
    <w:rsid w:val="00364F02"/>
    <w:rsid w:val="003C6372"/>
    <w:rsid w:val="003E1D35"/>
    <w:rsid w:val="003E278C"/>
    <w:rsid w:val="003F1A70"/>
    <w:rsid w:val="003F3176"/>
    <w:rsid w:val="00401F3D"/>
    <w:rsid w:val="0042005B"/>
    <w:rsid w:val="00434CEE"/>
    <w:rsid w:val="00436D02"/>
    <w:rsid w:val="004448B0"/>
    <w:rsid w:val="00467003"/>
    <w:rsid w:val="0049048F"/>
    <w:rsid w:val="004B6784"/>
    <w:rsid w:val="004D1739"/>
    <w:rsid w:val="004E15C7"/>
    <w:rsid w:val="004F3FDA"/>
    <w:rsid w:val="005177CC"/>
    <w:rsid w:val="00522E5E"/>
    <w:rsid w:val="005278CC"/>
    <w:rsid w:val="00533073"/>
    <w:rsid w:val="00560769"/>
    <w:rsid w:val="00592712"/>
    <w:rsid w:val="005A5C58"/>
    <w:rsid w:val="005B22C7"/>
    <w:rsid w:val="005B24CF"/>
    <w:rsid w:val="005C0C7B"/>
    <w:rsid w:val="005D2596"/>
    <w:rsid w:val="005E2E1F"/>
    <w:rsid w:val="005F2D08"/>
    <w:rsid w:val="005F51D0"/>
    <w:rsid w:val="005F71B1"/>
    <w:rsid w:val="005F7EFD"/>
    <w:rsid w:val="00612E29"/>
    <w:rsid w:val="0063713E"/>
    <w:rsid w:val="00647115"/>
    <w:rsid w:val="00654970"/>
    <w:rsid w:val="00681E5E"/>
    <w:rsid w:val="006938AA"/>
    <w:rsid w:val="006B6F37"/>
    <w:rsid w:val="00726DF7"/>
    <w:rsid w:val="00730848"/>
    <w:rsid w:val="007375E6"/>
    <w:rsid w:val="0074387C"/>
    <w:rsid w:val="00753443"/>
    <w:rsid w:val="007639A2"/>
    <w:rsid w:val="00764DC5"/>
    <w:rsid w:val="00781ABA"/>
    <w:rsid w:val="00784070"/>
    <w:rsid w:val="007846E0"/>
    <w:rsid w:val="007A0C55"/>
    <w:rsid w:val="007A1C9B"/>
    <w:rsid w:val="007A511E"/>
    <w:rsid w:val="007E1E4E"/>
    <w:rsid w:val="007E4831"/>
    <w:rsid w:val="007F682E"/>
    <w:rsid w:val="008019E5"/>
    <w:rsid w:val="008176E1"/>
    <w:rsid w:val="00826405"/>
    <w:rsid w:val="00827582"/>
    <w:rsid w:val="00855839"/>
    <w:rsid w:val="008607F1"/>
    <w:rsid w:val="008B6877"/>
    <w:rsid w:val="008C6BAE"/>
    <w:rsid w:val="008D6C32"/>
    <w:rsid w:val="0090720E"/>
    <w:rsid w:val="009139FD"/>
    <w:rsid w:val="00920A98"/>
    <w:rsid w:val="00930428"/>
    <w:rsid w:val="009A47A3"/>
    <w:rsid w:val="009A7483"/>
    <w:rsid w:val="009B6D1B"/>
    <w:rsid w:val="009E61E4"/>
    <w:rsid w:val="00A036D7"/>
    <w:rsid w:val="00A10468"/>
    <w:rsid w:val="00A14629"/>
    <w:rsid w:val="00A27BA9"/>
    <w:rsid w:val="00A3609C"/>
    <w:rsid w:val="00A74ACC"/>
    <w:rsid w:val="00A95799"/>
    <w:rsid w:val="00AA1ED6"/>
    <w:rsid w:val="00AA65F6"/>
    <w:rsid w:val="00AB34CB"/>
    <w:rsid w:val="00AB3BE2"/>
    <w:rsid w:val="00AC3C81"/>
    <w:rsid w:val="00B2586A"/>
    <w:rsid w:val="00B73809"/>
    <w:rsid w:val="00B73C8D"/>
    <w:rsid w:val="00B75EF4"/>
    <w:rsid w:val="00B77044"/>
    <w:rsid w:val="00BA08BC"/>
    <w:rsid w:val="00BA3682"/>
    <w:rsid w:val="00BB7886"/>
    <w:rsid w:val="00BE195E"/>
    <w:rsid w:val="00BE45F6"/>
    <w:rsid w:val="00C2050A"/>
    <w:rsid w:val="00C2100F"/>
    <w:rsid w:val="00C44FE4"/>
    <w:rsid w:val="00C7144C"/>
    <w:rsid w:val="00C73BC7"/>
    <w:rsid w:val="00C768B5"/>
    <w:rsid w:val="00C81E71"/>
    <w:rsid w:val="00C93E7F"/>
    <w:rsid w:val="00C944FC"/>
    <w:rsid w:val="00D03457"/>
    <w:rsid w:val="00D115F1"/>
    <w:rsid w:val="00D5681D"/>
    <w:rsid w:val="00D63767"/>
    <w:rsid w:val="00D64B67"/>
    <w:rsid w:val="00D81AE8"/>
    <w:rsid w:val="00D85561"/>
    <w:rsid w:val="00D8664B"/>
    <w:rsid w:val="00DA4FF9"/>
    <w:rsid w:val="00DB62DE"/>
    <w:rsid w:val="00DC4478"/>
    <w:rsid w:val="00DE3D29"/>
    <w:rsid w:val="00DF6BC7"/>
    <w:rsid w:val="00E12177"/>
    <w:rsid w:val="00E169AC"/>
    <w:rsid w:val="00E65159"/>
    <w:rsid w:val="00EE2CB4"/>
    <w:rsid w:val="00F1718C"/>
    <w:rsid w:val="00F30356"/>
    <w:rsid w:val="00F37B1F"/>
    <w:rsid w:val="00F92198"/>
    <w:rsid w:val="00FA2476"/>
    <w:rsid w:val="00FB4AC9"/>
    <w:rsid w:val="00FC603A"/>
    <w:rsid w:val="00FD1D71"/>
    <w:rsid w:val="00FD56D2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87E64-7759-4DC9-9DAC-FE91399D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F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5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5C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5681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607F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fechild.org/" TargetMode="External"/><Relationship Id="rId5" Type="http://schemas.openxmlformats.org/officeDocument/2006/relationships/hyperlink" Target="http://www.gutenberg.org/etext/142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Irina Damjanov</cp:lastModifiedBy>
  <cp:revision>31</cp:revision>
  <dcterms:created xsi:type="dcterms:W3CDTF">2021-02-26T14:43:00Z</dcterms:created>
  <dcterms:modified xsi:type="dcterms:W3CDTF">2021-07-06T16:59:00Z</dcterms:modified>
</cp:coreProperties>
</file>